
<file path=[Content_Types].xml><?xml version="1.0" encoding="utf-8"?>
<Types xmlns="http://schemas.openxmlformats.org/package/2006/content-types">
  <Default Extension="png" ContentType="image/png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4D" w:rsidRPr="007634DC" w:rsidRDefault="0046794D" w:rsidP="0046794D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УПРАВЛЕНИЕ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ОБРАЗОВАНИЯ АДМИНИСТРАЦИИ МУНИЦИПАЛЬНОГО РАЙОНА «ВОЛОКОНОВСКИЙ РАЙОН»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БЕЛГОРОДСКОЙ ОБЛАСТИ</w:t>
      </w:r>
    </w:p>
    <w:p w:rsidR="0046794D" w:rsidRDefault="0046794D" w:rsidP="0046794D">
      <w:pPr>
        <w:spacing w:after="0"/>
        <w:jc w:val="center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753100" cy="47625"/>
            <wp:effectExtent l="19050" t="0" r="0" b="0"/>
            <wp:docPr id="17" name="Рисунок 1" descr="http://www.krasmonitor.narod.ru/report200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krasmonitor.narod.ru/report2007.files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94D" w:rsidRDefault="0046794D" w:rsidP="0046794D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6794D" w:rsidRPr="007634DC" w:rsidRDefault="0046794D" w:rsidP="0046794D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МУНИЦИПАЛЬНЫЙ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ЦЕНТР ОЦЕНКИ КАЧЕСТВА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ОБРАЗОВАНИЯ</w:t>
      </w:r>
    </w:p>
    <w:p w:rsidR="0046794D" w:rsidRPr="007634DC" w:rsidRDefault="0046794D" w:rsidP="0046794D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п. Волоконовка,  ул.</w:t>
      </w: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  <w:r w:rsidRPr="00C37543">
        <w:rPr>
          <w:rFonts w:ascii="Times New Roman" w:eastAsia="Times New Roman" w:hAnsi="Times New Roman"/>
          <w:bCs/>
          <w:color w:val="000000"/>
          <w:sz w:val="24"/>
          <w:szCs w:val="24"/>
        </w:rPr>
        <w:t>Ленина 80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; тел. 8(47235) 5-35-00</w:t>
      </w:r>
    </w:p>
    <w:p w:rsidR="0046794D" w:rsidRPr="007634DC" w:rsidRDefault="0046794D" w:rsidP="0046794D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46794D" w:rsidRPr="007634DC" w:rsidRDefault="0046794D" w:rsidP="0046794D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46794D" w:rsidRPr="007634DC" w:rsidRDefault="0046794D" w:rsidP="0046794D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46794D" w:rsidRDefault="0046794D" w:rsidP="0046794D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6794D" w:rsidRDefault="0046794D" w:rsidP="0046794D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6794D" w:rsidRDefault="0046794D" w:rsidP="0046794D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6794D" w:rsidRDefault="0046794D" w:rsidP="0046794D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6794D" w:rsidRPr="000472F0" w:rsidRDefault="0046794D" w:rsidP="0046794D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АНАЛИТИЧЕСКИЙ ОТЧЕТ</w:t>
      </w:r>
    </w:p>
    <w:p w:rsidR="0046794D" w:rsidRPr="000472F0" w:rsidRDefault="0046794D" w:rsidP="0046794D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6794D" w:rsidRDefault="0046794D" w:rsidP="0046794D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 результатах оценки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учебных достижений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обучающихся 4,9,11 классов </w:t>
      </w:r>
    </w:p>
    <w:p w:rsidR="0046794D" w:rsidRDefault="0046794D" w:rsidP="0046794D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по русскому языку, математике, </w:t>
      </w:r>
    </w:p>
    <w:p w:rsidR="0046794D" w:rsidRPr="0038127A" w:rsidRDefault="0046794D" w:rsidP="0046794D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окружающему миру, химии</w:t>
      </w:r>
    </w:p>
    <w:p w:rsidR="0046794D" w:rsidRPr="000472F0" w:rsidRDefault="0046794D" w:rsidP="0046794D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(февраль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)</w:t>
      </w:r>
    </w:p>
    <w:p w:rsidR="0046794D" w:rsidRPr="000472F0" w:rsidRDefault="0046794D" w:rsidP="0046794D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46794D" w:rsidRPr="000472F0" w:rsidRDefault="0046794D" w:rsidP="0046794D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</w:t>
      </w:r>
    </w:p>
    <w:p w:rsidR="0046794D" w:rsidRPr="000472F0" w:rsidRDefault="0046794D" w:rsidP="0046794D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46794D" w:rsidRPr="000472F0" w:rsidRDefault="0046794D" w:rsidP="0046794D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46794D" w:rsidRPr="000472F0" w:rsidRDefault="0046794D" w:rsidP="0046794D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46794D" w:rsidRPr="000472F0" w:rsidRDefault="0046794D" w:rsidP="0046794D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46794D" w:rsidRPr="000472F0" w:rsidRDefault="0046794D" w:rsidP="0046794D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6794D" w:rsidRPr="000472F0" w:rsidRDefault="0046794D" w:rsidP="0046794D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6794D" w:rsidRDefault="0046794D" w:rsidP="0046794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6794D" w:rsidRDefault="0046794D" w:rsidP="0046794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60739" w:rsidRDefault="0046794D" w:rsidP="00C60739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Волоконовка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г.</w:t>
      </w:r>
    </w:p>
    <w:p w:rsidR="0046794D" w:rsidRPr="00C60739" w:rsidRDefault="0046794D" w:rsidP="00C6073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В аналитическом отчете представлены результаты выполнени</w:t>
      </w:r>
      <w:r w:rsidR="00C60739">
        <w:rPr>
          <w:rFonts w:ascii="Times New Roman" w:eastAsia="Times New Roman" w:hAnsi="Times New Roman"/>
          <w:bCs/>
          <w:color w:val="000000"/>
          <w:sz w:val="24"/>
          <w:szCs w:val="24"/>
        </w:rPr>
        <w:t>я контрольных работ по русскому языку, математике, химии, окружающему миру среди обучающихся 4,9,11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классов </w:t>
      </w:r>
      <w:r w:rsidR="00C60739">
        <w:rPr>
          <w:rFonts w:ascii="Times New Roman" w:eastAsia="Times New Roman" w:hAnsi="Times New Roman"/>
          <w:bCs/>
          <w:color w:val="000000"/>
          <w:sz w:val="24"/>
          <w:szCs w:val="24"/>
        </w:rPr>
        <w:t>МБОУ «Грушевская ООШ», МБОУ «Борисовская ООШ», МБОУ «Шидловская ООШ», МБОУ «Успенская ООШ», МБОУ «Тишанская СОШ».</w:t>
      </w:r>
    </w:p>
    <w:p w:rsidR="0046794D" w:rsidRDefault="0046794D" w:rsidP="00C60739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Аналитический отчет предназначен для широкого круга лиц: представителей управления образования, специалистов в области школьного образования.</w:t>
      </w: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46794D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6794D" w:rsidRDefault="0046794D" w:rsidP="00C73377">
      <w:p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ВВЕДЕНИЕ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Заказчик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управление образования администрации муниципального района «Волоконовский район» Белгородской области.</w:t>
      </w:r>
    </w:p>
    <w:p w:rsidR="0046794D" w:rsidRPr="004A301F" w:rsidRDefault="0046794D" w:rsidP="0046794D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Организаторы исследования: </w:t>
      </w:r>
      <w:r w:rsidRPr="004A301F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муниципальный центр оценки качества образования.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Срок</w:t>
      </w:r>
      <w:r w:rsidR="00981D4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проведения мониторингового исследования: </w:t>
      </w:r>
      <w:r w:rsidR="00C73377">
        <w:rPr>
          <w:rFonts w:ascii="Times New Roman" w:eastAsia="Times New Roman" w:hAnsi="Times New Roman"/>
          <w:bCs/>
          <w:color w:val="000000"/>
          <w:sz w:val="24"/>
          <w:szCs w:val="24"/>
        </w:rPr>
        <w:t>9,14,21 февраля 2012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года.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География исследования: </w:t>
      </w:r>
      <w:r w:rsidR="00C73377">
        <w:rPr>
          <w:rFonts w:ascii="Times New Roman" w:eastAsia="Times New Roman" w:hAnsi="Times New Roman"/>
          <w:bCs/>
          <w:color w:val="000000"/>
          <w:sz w:val="24"/>
          <w:szCs w:val="24"/>
        </w:rPr>
        <w:t>МБОУ «Грушевская ООШ», МБОУ «Борисовская ООШ», МБОУ «Шидловская ООШ», МБОУ «Успенская ООШ», МБОУ «Тишанская СОШ».</w:t>
      </w:r>
    </w:p>
    <w:p w:rsidR="0046794D" w:rsidRDefault="0046794D" w:rsidP="004679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Выборка исследования: </w:t>
      </w:r>
      <w:r w:rsidR="0014087E"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="0014087E" w:rsidRPr="0014087E">
        <w:rPr>
          <w:rFonts w:ascii="Times New Roman" w:hAnsi="Times New Roman" w:cs="Times New Roman"/>
          <w:sz w:val="24"/>
          <w:szCs w:val="24"/>
        </w:rPr>
        <w:t>по русскому языку</w:t>
      </w:r>
      <w:r w:rsidR="0014087E">
        <w:rPr>
          <w:rFonts w:ascii="Times New Roman" w:hAnsi="Times New Roman" w:cs="Times New Roman"/>
          <w:sz w:val="24"/>
          <w:szCs w:val="24"/>
        </w:rPr>
        <w:t xml:space="preserve"> приняли участие 26 обучающихся </w:t>
      </w:r>
      <w:r w:rsidR="0014087E" w:rsidRPr="0014087E">
        <w:rPr>
          <w:rFonts w:ascii="Times New Roman" w:hAnsi="Times New Roman" w:cs="Times New Roman"/>
          <w:sz w:val="24"/>
          <w:szCs w:val="24"/>
        </w:rPr>
        <w:t>4 классов</w:t>
      </w:r>
      <w:r w:rsidR="0014087E">
        <w:rPr>
          <w:rFonts w:ascii="Times New Roman" w:hAnsi="Times New Roman" w:cs="Times New Roman"/>
          <w:sz w:val="24"/>
          <w:szCs w:val="24"/>
        </w:rPr>
        <w:t xml:space="preserve">, 31 обучающийся 9 классов, 17 обучающихся </w:t>
      </w:r>
      <w:r w:rsidR="0014087E" w:rsidRPr="0014087E">
        <w:rPr>
          <w:rFonts w:ascii="Times New Roman" w:hAnsi="Times New Roman" w:cs="Times New Roman"/>
          <w:sz w:val="24"/>
          <w:szCs w:val="24"/>
        </w:rPr>
        <w:t>11 класса</w:t>
      </w:r>
      <w:r w:rsidR="0014087E">
        <w:rPr>
          <w:rFonts w:ascii="Times New Roman" w:hAnsi="Times New Roman" w:cs="Times New Roman"/>
          <w:sz w:val="24"/>
          <w:szCs w:val="24"/>
        </w:rPr>
        <w:t xml:space="preserve"> МБОУ «Тишанская СОШ»; в мониторинговом исследовании по окружающему миру приняли участие</w:t>
      </w:r>
      <w:r w:rsidR="00532E2D">
        <w:rPr>
          <w:rFonts w:ascii="Times New Roman" w:hAnsi="Times New Roman" w:cs="Times New Roman"/>
          <w:sz w:val="24"/>
          <w:szCs w:val="24"/>
        </w:rPr>
        <w:t xml:space="preserve"> 26 обучающихся </w:t>
      </w:r>
      <w:r w:rsidR="00532E2D" w:rsidRPr="00532E2D">
        <w:rPr>
          <w:rFonts w:ascii="Times New Roman" w:hAnsi="Times New Roman" w:cs="Times New Roman"/>
          <w:sz w:val="24"/>
          <w:szCs w:val="24"/>
        </w:rPr>
        <w:t>4 классов</w:t>
      </w:r>
      <w:r w:rsidR="00532E2D">
        <w:rPr>
          <w:rFonts w:ascii="Times New Roman" w:hAnsi="Times New Roman" w:cs="Times New Roman"/>
          <w:sz w:val="24"/>
          <w:szCs w:val="24"/>
        </w:rPr>
        <w:t xml:space="preserve">, по химии - 32 обучающихся </w:t>
      </w:r>
      <w:r w:rsidR="00532E2D" w:rsidRPr="00532E2D">
        <w:rPr>
          <w:rFonts w:ascii="Times New Roman" w:hAnsi="Times New Roman" w:cs="Times New Roman"/>
          <w:sz w:val="24"/>
          <w:szCs w:val="24"/>
        </w:rPr>
        <w:t>9 классов</w:t>
      </w:r>
      <w:r w:rsidR="00532E2D">
        <w:rPr>
          <w:rFonts w:ascii="Times New Roman" w:hAnsi="Times New Roman" w:cs="Times New Roman"/>
          <w:sz w:val="24"/>
          <w:szCs w:val="24"/>
        </w:rPr>
        <w:t xml:space="preserve"> и 17 обучающихся </w:t>
      </w:r>
      <w:r w:rsidR="00532E2D" w:rsidRPr="00532E2D">
        <w:rPr>
          <w:rFonts w:ascii="Times New Roman" w:hAnsi="Times New Roman" w:cs="Times New Roman"/>
          <w:sz w:val="24"/>
          <w:szCs w:val="24"/>
        </w:rPr>
        <w:t>11 класса</w:t>
      </w:r>
      <w:r w:rsidR="00532E2D">
        <w:rPr>
          <w:rFonts w:ascii="Times New Roman" w:hAnsi="Times New Roman" w:cs="Times New Roman"/>
          <w:sz w:val="24"/>
          <w:szCs w:val="24"/>
        </w:rPr>
        <w:t xml:space="preserve"> МБОУ «Тишанская СОШ»;</w:t>
      </w:r>
      <w:proofErr w:type="gramEnd"/>
      <w:r w:rsidR="00532E2D">
        <w:rPr>
          <w:rFonts w:ascii="Times New Roman" w:hAnsi="Times New Roman" w:cs="Times New Roman"/>
          <w:sz w:val="24"/>
          <w:szCs w:val="24"/>
        </w:rPr>
        <w:t xml:space="preserve"> в мониторинговом исследовании по математике приняли участие 26 обучающихся </w:t>
      </w:r>
      <w:r w:rsidR="00532E2D" w:rsidRPr="00532E2D">
        <w:rPr>
          <w:rFonts w:ascii="Times New Roman" w:hAnsi="Times New Roman" w:cs="Times New Roman"/>
          <w:sz w:val="24"/>
          <w:szCs w:val="24"/>
        </w:rPr>
        <w:t>4 классов</w:t>
      </w:r>
      <w:r w:rsidR="00532E2D">
        <w:rPr>
          <w:rFonts w:ascii="Times New Roman" w:hAnsi="Times New Roman" w:cs="Times New Roman"/>
          <w:sz w:val="24"/>
          <w:szCs w:val="24"/>
        </w:rPr>
        <w:t xml:space="preserve">, 30 обучающихся </w:t>
      </w:r>
      <w:r w:rsidR="00532E2D" w:rsidRPr="00532E2D">
        <w:rPr>
          <w:rFonts w:ascii="Times New Roman" w:hAnsi="Times New Roman" w:cs="Times New Roman"/>
          <w:sz w:val="24"/>
          <w:szCs w:val="24"/>
        </w:rPr>
        <w:t>9 классов</w:t>
      </w:r>
      <w:r w:rsidR="00532E2D">
        <w:rPr>
          <w:rFonts w:ascii="Times New Roman" w:hAnsi="Times New Roman" w:cs="Times New Roman"/>
          <w:sz w:val="24"/>
          <w:szCs w:val="24"/>
        </w:rPr>
        <w:t xml:space="preserve">, 17 обучающихся </w:t>
      </w:r>
      <w:r w:rsidR="00532E2D" w:rsidRPr="00532E2D">
        <w:rPr>
          <w:rFonts w:ascii="Times New Roman" w:hAnsi="Times New Roman" w:cs="Times New Roman"/>
          <w:sz w:val="24"/>
          <w:szCs w:val="24"/>
        </w:rPr>
        <w:t>11 класса</w:t>
      </w:r>
      <w:r w:rsidR="00532E2D">
        <w:rPr>
          <w:rFonts w:ascii="Times New Roman" w:hAnsi="Times New Roman" w:cs="Times New Roman"/>
          <w:sz w:val="24"/>
          <w:szCs w:val="24"/>
        </w:rPr>
        <w:t xml:space="preserve"> МБОУ «Тишанская СОШ».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Цель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получить информацию о качестве образования  в</w:t>
      </w:r>
      <w:r w:rsidR="00B650E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МБОУ «Грушевская ООШ», МБОУ «Борисовская ООШ», МБОУ «Шидловская ООШ», МБОУ «Успенская ООШ», МБОУ «Тишанская СОШ».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46794D" w:rsidRPr="00D612E8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Актуальность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актуальность данного исследования обусловлена конкретными действиями по формированию муниципальной системы оценки качества образования в рамках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реализации плана работы муниципального центра оценки качества образования управления образования муниципального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района «Волоконовский район» Белгородской области.</w:t>
      </w:r>
    </w:p>
    <w:p w:rsidR="0046794D" w:rsidRPr="00CB01B0" w:rsidRDefault="0046794D" w:rsidP="0046794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Методология исследования: </w:t>
      </w:r>
      <w:r w:rsidRPr="00CB01B0">
        <w:rPr>
          <w:rFonts w:ascii="Times New Roman" w:hAnsi="Times New Roman" w:cs="Times New Roman"/>
          <w:sz w:val="24"/>
          <w:szCs w:val="24"/>
        </w:rPr>
        <w:t>основанием для оп</w:t>
      </w:r>
      <w:r>
        <w:rPr>
          <w:rFonts w:ascii="Times New Roman" w:hAnsi="Times New Roman" w:cs="Times New Roman"/>
          <w:sz w:val="24"/>
          <w:szCs w:val="24"/>
        </w:rPr>
        <w:t xml:space="preserve">исания уровня обученности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</w:t>
      </w:r>
      <w:r w:rsidRPr="00CB01B0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CB01B0">
        <w:rPr>
          <w:rFonts w:ascii="Times New Roman" w:hAnsi="Times New Roman" w:cs="Times New Roman"/>
          <w:sz w:val="24"/>
          <w:szCs w:val="24"/>
        </w:rPr>
        <w:t xml:space="preserve"> в предметной области послужил государственный стандарт общего образования. Система измерителей учебных достижений – </w:t>
      </w:r>
      <w:r>
        <w:rPr>
          <w:rFonts w:ascii="Times New Roman" w:hAnsi="Times New Roman" w:cs="Times New Roman"/>
          <w:sz w:val="24"/>
          <w:szCs w:val="24"/>
        </w:rPr>
        <w:t>это нормативные требования к обучаю</w:t>
      </w:r>
      <w:r w:rsidRPr="00CB01B0">
        <w:rPr>
          <w:rFonts w:ascii="Times New Roman" w:hAnsi="Times New Roman" w:cs="Times New Roman"/>
          <w:sz w:val="24"/>
          <w:szCs w:val="24"/>
        </w:rPr>
        <w:t xml:space="preserve">щимся, заявленные в форме, позволяющей проконтролировать соответствие объекта измерения требованиям. </w:t>
      </w:r>
    </w:p>
    <w:p w:rsidR="0046794D" w:rsidRPr="00D612E8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На выполнение работ</w:t>
      </w:r>
      <w:r w:rsidR="00C7337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по русскому языку, математике, окружающему миру, химии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отводилось 45 минут, работ</w:t>
      </w:r>
      <w:r w:rsidR="00C73377">
        <w:rPr>
          <w:rFonts w:ascii="Times New Roman" w:eastAsia="Times New Roman" w:hAnsi="Times New Roman"/>
          <w:bCs/>
          <w:color w:val="000000"/>
          <w:sz w:val="24"/>
          <w:szCs w:val="24"/>
        </w:rPr>
        <w:t>ы состояли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из двух вариантов. За выполнение работы предусматривалось выставление пятибалльной отметки.</w:t>
      </w:r>
    </w:p>
    <w:p w:rsidR="0046794D" w:rsidRPr="00A67F3B" w:rsidRDefault="0046794D" w:rsidP="0046794D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Инструментарий и его особенности</w:t>
      </w:r>
      <w:r w:rsidR="00A67F3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: </w:t>
      </w:r>
      <w:r w:rsidR="00A67F3B">
        <w:rPr>
          <w:rFonts w:ascii="Times New Roman" w:eastAsia="Times New Roman" w:hAnsi="Times New Roman"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 результатам данных процедур было выявлено, что содержание контрольных работ достаточно полно охватывает требования государственного образовательного стандарта. Соответствует УМК,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применяемым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</w:t>
      </w:r>
      <w:r w:rsidR="00BC5D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начальной, основной и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средней школе и фиксирует необходимый уровень обученно</w:t>
      </w:r>
      <w:r w:rsidR="00B650E4">
        <w:rPr>
          <w:rFonts w:ascii="Times New Roman" w:eastAsia="Times New Roman" w:hAnsi="Times New Roman"/>
          <w:bCs/>
          <w:color w:val="000000"/>
          <w:sz w:val="24"/>
          <w:szCs w:val="24"/>
        </w:rPr>
        <w:t>сти обучающихся в контролируемых предметных областях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Задани</w:t>
      </w:r>
      <w:r w:rsidR="00B650E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я контрольных работ по русскому языку, математике, окружающему миру, химии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могут быть использованы в учебном процессе.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Основание проведения: </w:t>
      </w:r>
      <w:r w:rsidR="00A67F3B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67F3B" w:rsidRPr="00B71B86">
        <w:rPr>
          <w:rFonts w:ascii="Times New Roman" w:eastAsia="Times New Roman" w:hAnsi="Times New Roman" w:cs="Times New Roman"/>
          <w:sz w:val="24"/>
          <w:szCs w:val="24"/>
        </w:rPr>
        <w:t>а основании приказа управления образования администрации муниципального района «Волоконовский р</w:t>
      </w:r>
      <w:r w:rsidR="00A67F3B">
        <w:rPr>
          <w:rFonts w:ascii="Times New Roman" w:hAnsi="Times New Roman" w:cs="Times New Roman"/>
          <w:sz w:val="24"/>
          <w:szCs w:val="24"/>
        </w:rPr>
        <w:t>айон» Белгородской области от 24 января 2012 года № 58</w:t>
      </w:r>
      <w:r w:rsidR="00A67F3B"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 w:rsidR="00A67F3B">
        <w:rPr>
          <w:rFonts w:ascii="Times New Roman" w:hAnsi="Times New Roman" w:cs="Times New Roman"/>
          <w:sz w:val="24"/>
          <w:szCs w:val="24"/>
        </w:rPr>
        <w:t xml:space="preserve"> обучающихся 4,9,11 классов по окружающему миру, русскому языку, математике, химии</w:t>
      </w:r>
      <w:r w:rsidR="00A67F3B">
        <w:rPr>
          <w:rFonts w:ascii="Times New Roman" w:eastAsia="Times New Roman" w:hAnsi="Times New Roman" w:cs="Times New Roman"/>
          <w:sz w:val="24"/>
          <w:szCs w:val="24"/>
        </w:rPr>
        <w:t>»,</w:t>
      </w:r>
      <w:r w:rsidR="00652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2A5E">
        <w:rPr>
          <w:rFonts w:ascii="Times New Roman" w:eastAsia="Times New Roman" w:hAnsi="Times New Roman"/>
          <w:bCs/>
          <w:color w:val="000000"/>
          <w:sz w:val="24"/>
          <w:szCs w:val="24"/>
        </w:rPr>
        <w:t>9,14,21 февраля 2012 года были проведены мониторинговые исследования по русскому языку, математике, окружающему миру, химии.</w:t>
      </w:r>
      <w:r w:rsidR="00A67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794D" w:rsidRDefault="0046794D" w:rsidP="0046794D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116A51" w:rsidRDefault="00116A51" w:rsidP="00374B5B">
      <w:pPr>
        <w:spacing w:after="0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00FE6" w:rsidRDefault="00D00FE6" w:rsidP="00116A51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00FE6" w:rsidRDefault="00D00FE6" w:rsidP="00116A51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16A51" w:rsidRDefault="0046794D" w:rsidP="000A633C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74B5B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РЕЗУЛЬТАТЫ ВЫПОЛНЕНИЯ КОНТРОЛЬНОЙ РАБОТЫ</w:t>
      </w:r>
    </w:p>
    <w:p w:rsidR="0046794D" w:rsidRPr="00116A51" w:rsidRDefault="00374B5B" w:rsidP="00116A51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16A51">
        <w:rPr>
          <w:rFonts w:ascii="Times New Roman" w:eastAsia="Times New Roman" w:hAnsi="Times New Roman"/>
          <w:b/>
          <w:color w:val="000000"/>
          <w:sz w:val="24"/>
          <w:szCs w:val="24"/>
        </w:rPr>
        <w:t>ПО РУССКОМУ ЯЗЫКУ</w:t>
      </w:r>
    </w:p>
    <w:p w:rsidR="006039ED" w:rsidRDefault="0046794D" w:rsidP="00D90B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мониторинговом исследовании</w:t>
      </w:r>
      <w:r w:rsidR="006039ED">
        <w:rPr>
          <w:rFonts w:ascii="Times New Roman" w:hAnsi="Times New Roman" w:cs="Times New Roman"/>
          <w:sz w:val="24"/>
          <w:szCs w:val="24"/>
        </w:rPr>
        <w:t xml:space="preserve"> </w:t>
      </w:r>
      <w:r w:rsidR="006039ED" w:rsidRPr="006C5485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 w:rsidR="006039ED">
        <w:rPr>
          <w:rFonts w:ascii="Times New Roman" w:hAnsi="Times New Roman" w:cs="Times New Roman"/>
          <w:sz w:val="24"/>
          <w:szCs w:val="24"/>
        </w:rPr>
        <w:t xml:space="preserve"> приняли участие 26 обучающихся </w:t>
      </w:r>
      <w:r w:rsidR="006039ED" w:rsidRPr="006C5485">
        <w:rPr>
          <w:rFonts w:ascii="Times New Roman" w:hAnsi="Times New Roman" w:cs="Times New Roman"/>
          <w:b/>
          <w:sz w:val="24"/>
          <w:szCs w:val="24"/>
        </w:rPr>
        <w:t>4 классов</w:t>
      </w:r>
      <w:r w:rsidR="006039ED">
        <w:rPr>
          <w:rFonts w:ascii="Times New Roman" w:hAnsi="Times New Roman" w:cs="Times New Roman"/>
          <w:sz w:val="24"/>
          <w:szCs w:val="24"/>
        </w:rPr>
        <w:t>. Контрольная работа состояла из диктанта и грамматического задания. Отбор содержания заданий контрольной работы проводился с учетом требования программ к знаниям, умениям и навыкам обучающихся 4 классов.</w:t>
      </w:r>
      <w:r w:rsidR="00D90BA5">
        <w:rPr>
          <w:rFonts w:ascii="Times New Roman" w:hAnsi="Times New Roman" w:cs="Times New Roman"/>
          <w:sz w:val="24"/>
          <w:szCs w:val="24"/>
        </w:rPr>
        <w:t xml:space="preserve"> Средний показатель качества знаний среди 4 классов по диктанту – 57,6%, уровень обученности  – 92,3%; грамматическое задание: качество знаний – 57,6%, уровень обученности – 65,4%.</w:t>
      </w:r>
    </w:p>
    <w:p w:rsidR="006039ED" w:rsidRDefault="006039ED" w:rsidP="006039E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выполнения контрольной работы по русскому языку в 4 классах 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425"/>
        <w:gridCol w:w="1702"/>
        <w:gridCol w:w="1275"/>
        <w:gridCol w:w="426"/>
        <w:gridCol w:w="425"/>
        <w:gridCol w:w="567"/>
        <w:gridCol w:w="425"/>
        <w:gridCol w:w="851"/>
        <w:gridCol w:w="992"/>
        <w:gridCol w:w="425"/>
        <w:gridCol w:w="709"/>
        <w:gridCol w:w="709"/>
        <w:gridCol w:w="425"/>
        <w:gridCol w:w="850"/>
        <w:gridCol w:w="851"/>
      </w:tblGrid>
      <w:tr w:rsidR="006039ED" w:rsidTr="009607EA">
        <w:trPr>
          <w:trHeight w:val="315"/>
        </w:trPr>
        <w:tc>
          <w:tcPr>
            <w:tcW w:w="425" w:type="dxa"/>
            <w:vMerge w:val="restart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2" w:type="dxa"/>
            <w:vMerge w:val="restart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ОУ:</w:t>
            </w:r>
          </w:p>
        </w:tc>
        <w:tc>
          <w:tcPr>
            <w:tcW w:w="1275" w:type="dxa"/>
            <w:vMerge w:val="restart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писавших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1843" w:type="dxa"/>
            <w:gridSpan w:val="4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851" w:type="dxa"/>
            <w:vMerge w:val="restart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992" w:type="dxa"/>
            <w:vMerge w:val="restart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2268" w:type="dxa"/>
            <w:gridSpan w:val="4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Грамматическое задание</w:t>
            </w:r>
          </w:p>
        </w:tc>
        <w:tc>
          <w:tcPr>
            <w:tcW w:w="850" w:type="dxa"/>
            <w:vMerge w:val="restart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vMerge w:val="restart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6039ED" w:rsidTr="009607EA">
        <w:trPr>
          <w:trHeight w:val="225"/>
        </w:trPr>
        <w:tc>
          <w:tcPr>
            <w:tcW w:w="425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9ED" w:rsidTr="009607EA"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  <w:tc>
          <w:tcPr>
            <w:tcW w:w="1275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99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039ED" w:rsidTr="009607EA">
        <w:trPr>
          <w:trHeight w:val="828"/>
        </w:trPr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1275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039ED" w:rsidTr="009607EA"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ООШ»</w:t>
            </w:r>
          </w:p>
        </w:tc>
        <w:tc>
          <w:tcPr>
            <w:tcW w:w="1275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92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6039ED" w:rsidTr="009607EA"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1275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992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</w:tr>
      <w:tr w:rsidR="006039ED" w:rsidTr="009607EA"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1275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2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039ED" w:rsidTr="009607EA">
        <w:trPr>
          <w:trHeight w:val="516"/>
        </w:trPr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6039ED" w:rsidRDefault="006039E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27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57,6%</w:t>
            </w:r>
          </w:p>
        </w:tc>
        <w:tc>
          <w:tcPr>
            <w:tcW w:w="992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92,3%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57,6%</w:t>
            </w:r>
          </w:p>
        </w:tc>
        <w:tc>
          <w:tcPr>
            <w:tcW w:w="851" w:type="dxa"/>
          </w:tcPr>
          <w:p w:rsidR="006039ED" w:rsidRDefault="006039ED" w:rsidP="0096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65,4%</w:t>
            </w:r>
          </w:p>
        </w:tc>
      </w:tr>
    </w:tbl>
    <w:p w:rsidR="006039ED" w:rsidRDefault="006039ED" w:rsidP="006039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10FCC" w:rsidRDefault="00010FCC" w:rsidP="006039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16A51" w:rsidRDefault="00116A51" w:rsidP="006039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16A51" w:rsidRDefault="00116A51" w:rsidP="006039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A633C" w:rsidRDefault="000A633C" w:rsidP="000A63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FE6" w:rsidRDefault="00672FE6" w:rsidP="000A63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FE6" w:rsidRDefault="00672FE6" w:rsidP="000A63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39ED" w:rsidRDefault="002716C6" w:rsidP="00672FE6">
      <w:pPr>
        <w:jc w:val="both"/>
      </w:pPr>
      <w:r w:rsidRPr="002716C6">
        <w:rPr>
          <w:noProof/>
        </w:rPr>
        <w:lastRenderedPageBreak/>
        <w:drawing>
          <wp:inline distT="0" distB="0" distL="0" distR="0">
            <wp:extent cx="4572000" cy="27432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16A51" w:rsidRDefault="00116A51" w:rsidP="006039ED">
      <w:pPr>
        <w:ind w:firstLine="708"/>
        <w:jc w:val="both"/>
      </w:pPr>
    </w:p>
    <w:p w:rsidR="002716C6" w:rsidRDefault="002716C6" w:rsidP="006039ED">
      <w:pPr>
        <w:ind w:firstLine="708"/>
        <w:jc w:val="both"/>
      </w:pPr>
      <w:r w:rsidRPr="002716C6">
        <w:rPr>
          <w:noProof/>
        </w:rPr>
        <w:drawing>
          <wp:inline distT="0" distB="0" distL="0" distR="0">
            <wp:extent cx="4572000" cy="27432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04776" w:rsidRDefault="00071FDF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трудности возникли при слитном и раздельном написании «не» со словами, правописании</w:t>
      </w:r>
      <w:r w:rsidR="0080477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04776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804776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804776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="00804776">
        <w:rPr>
          <w:rFonts w:ascii="Times New Roman" w:hAnsi="Times New Roman" w:cs="Times New Roman"/>
          <w:sz w:val="24"/>
          <w:szCs w:val="24"/>
        </w:rPr>
        <w:t xml:space="preserve">» в словах, </w:t>
      </w:r>
      <w:r>
        <w:rPr>
          <w:rFonts w:ascii="Times New Roman" w:hAnsi="Times New Roman" w:cs="Times New Roman"/>
          <w:sz w:val="24"/>
          <w:szCs w:val="24"/>
        </w:rPr>
        <w:t>постановке знаков</w:t>
      </w:r>
      <w:r w:rsidR="00804776">
        <w:rPr>
          <w:rFonts w:ascii="Times New Roman" w:hAnsi="Times New Roman" w:cs="Times New Roman"/>
          <w:sz w:val="24"/>
          <w:szCs w:val="24"/>
        </w:rPr>
        <w:t xml:space="preserve"> препинания между частями </w:t>
      </w:r>
      <w:proofErr w:type="spellStart"/>
      <w:proofErr w:type="gramStart"/>
      <w:r w:rsidR="00804776">
        <w:rPr>
          <w:rFonts w:ascii="Times New Roman" w:hAnsi="Times New Roman" w:cs="Times New Roman"/>
          <w:sz w:val="24"/>
          <w:szCs w:val="24"/>
        </w:rPr>
        <w:t>сложно-подчиненных</w:t>
      </w:r>
      <w:proofErr w:type="spellEnd"/>
      <w:proofErr w:type="gramEnd"/>
      <w:r w:rsidR="00804776">
        <w:rPr>
          <w:rFonts w:ascii="Times New Roman" w:hAnsi="Times New Roman" w:cs="Times New Roman"/>
          <w:sz w:val="24"/>
          <w:szCs w:val="24"/>
        </w:rPr>
        <w:t xml:space="preserve"> предложений.</w:t>
      </w:r>
    </w:p>
    <w:p w:rsidR="00071FDF" w:rsidRDefault="00071FDF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776" w:rsidRDefault="0080477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Среди </w:t>
      </w:r>
      <w:r w:rsidRPr="006C5485">
        <w:rPr>
          <w:rFonts w:ascii="Times New Roman" w:hAnsi="Times New Roman" w:cs="Times New Roman"/>
          <w:b/>
          <w:sz w:val="24"/>
          <w:szCs w:val="24"/>
        </w:rPr>
        <w:t>9 классов</w:t>
      </w:r>
      <w:r>
        <w:rPr>
          <w:rFonts w:ascii="Times New Roman" w:hAnsi="Times New Roman" w:cs="Times New Roman"/>
          <w:sz w:val="24"/>
          <w:szCs w:val="24"/>
        </w:rPr>
        <w:t xml:space="preserve"> 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31 обучающихся. Контрольная работа состояла из 2 частей, содержащих в общей сложности 14 тестовых заданий. Отбор содержания заданий контрольной работы проводился с учетом требования программ к знаниям, умениям и навыкам обучающихся 9 классов.</w:t>
      </w:r>
      <w:r w:rsidR="00D90BA5">
        <w:rPr>
          <w:rFonts w:ascii="Times New Roman" w:hAnsi="Times New Roman" w:cs="Times New Roman"/>
          <w:sz w:val="24"/>
          <w:szCs w:val="24"/>
        </w:rPr>
        <w:t xml:space="preserve"> Средний показатель качества знаний среди 9 классов – 45,2%, уровня обученности  – 74,2%.</w:t>
      </w:r>
    </w:p>
    <w:p w:rsidR="00804776" w:rsidRDefault="00804776" w:rsidP="008047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776" w:rsidRDefault="00804776" w:rsidP="008047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776" w:rsidRDefault="00804776" w:rsidP="008047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776" w:rsidRDefault="00804776" w:rsidP="008047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776" w:rsidRDefault="00804776" w:rsidP="008047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C89" w:rsidRDefault="00EC2C89" w:rsidP="00EC2C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04776" w:rsidRDefault="00804776" w:rsidP="00EC2C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 выполнения контрольной работы по русскому языку в 9 классах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804776" w:rsidTr="009607EA">
        <w:tc>
          <w:tcPr>
            <w:tcW w:w="72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804776" w:rsidTr="009607EA">
        <w:tc>
          <w:tcPr>
            <w:tcW w:w="72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41,6%</w:t>
            </w:r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804776" w:rsidTr="009607EA">
        <w:tc>
          <w:tcPr>
            <w:tcW w:w="72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804776" w:rsidTr="009607EA">
        <w:tc>
          <w:tcPr>
            <w:tcW w:w="72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804776" w:rsidTr="009607EA">
        <w:tc>
          <w:tcPr>
            <w:tcW w:w="72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804776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04776" w:rsidTr="009607EA">
        <w:tc>
          <w:tcPr>
            <w:tcW w:w="725" w:type="dxa"/>
          </w:tcPr>
          <w:p w:rsidR="00804776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804776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04776" w:rsidTr="009607EA">
        <w:tc>
          <w:tcPr>
            <w:tcW w:w="725" w:type="dxa"/>
          </w:tcPr>
          <w:p w:rsidR="00804776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04776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6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45,2%</w:t>
            </w:r>
          </w:p>
        </w:tc>
        <w:tc>
          <w:tcPr>
            <w:tcW w:w="917" w:type="dxa"/>
          </w:tcPr>
          <w:p w:rsidR="00804776" w:rsidRPr="0011485D" w:rsidRDefault="0080477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74,2%</w:t>
            </w:r>
          </w:p>
        </w:tc>
      </w:tr>
    </w:tbl>
    <w:p w:rsidR="00804776" w:rsidRDefault="00804776" w:rsidP="00804776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04776" w:rsidRDefault="0080477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04776" w:rsidRDefault="0080477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776" w:rsidRDefault="002201BE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трудности возникли при правописании</w:t>
      </w:r>
      <w:r w:rsidR="00804776">
        <w:rPr>
          <w:rFonts w:ascii="Times New Roman" w:hAnsi="Times New Roman" w:cs="Times New Roman"/>
          <w:sz w:val="24"/>
          <w:szCs w:val="24"/>
        </w:rPr>
        <w:t xml:space="preserve"> безударных гласных в корне, предлогов,</w:t>
      </w:r>
      <w:r>
        <w:rPr>
          <w:rFonts w:ascii="Times New Roman" w:hAnsi="Times New Roman" w:cs="Times New Roman"/>
          <w:sz w:val="24"/>
          <w:szCs w:val="24"/>
        </w:rPr>
        <w:t xml:space="preserve"> удвоенных согласных, постановке</w:t>
      </w:r>
      <w:r w:rsidR="0080477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04776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804776">
        <w:rPr>
          <w:rFonts w:ascii="Times New Roman" w:hAnsi="Times New Roman" w:cs="Times New Roman"/>
          <w:sz w:val="24"/>
          <w:szCs w:val="24"/>
        </w:rPr>
        <w:t>» после шипящих.</w:t>
      </w:r>
    </w:p>
    <w:p w:rsidR="00804776" w:rsidRDefault="0080477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776" w:rsidRDefault="003A7DA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17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85">
        <w:rPr>
          <w:rFonts w:ascii="Times New Roman" w:hAnsi="Times New Roman" w:cs="Times New Roman"/>
          <w:b/>
          <w:sz w:val="24"/>
          <w:szCs w:val="24"/>
        </w:rPr>
        <w:t>11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«Тишанская СОШ».</w:t>
      </w:r>
    </w:p>
    <w:p w:rsidR="003A7DA6" w:rsidRDefault="003A7DA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7DA6" w:rsidRDefault="003A7DA6" w:rsidP="003A7DA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русскому языку в 11 классе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3A7DA6" w:rsidTr="009607EA">
        <w:tc>
          <w:tcPr>
            <w:tcW w:w="725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A7DA6" w:rsidTr="009607EA">
        <w:tc>
          <w:tcPr>
            <w:tcW w:w="725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917" w:type="dxa"/>
          </w:tcPr>
          <w:p w:rsidR="003A7DA6" w:rsidRPr="0011485D" w:rsidRDefault="003A7DA6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</w:tr>
    </w:tbl>
    <w:p w:rsidR="00804776" w:rsidRDefault="003A7DA6" w:rsidP="00E361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7DA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72000" cy="27432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90BA5" w:rsidRDefault="00D90BA5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0CCA" w:rsidRDefault="000D08B6" w:rsidP="00330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Наибольшие </w:t>
      </w:r>
      <w:r w:rsidR="00B30170">
        <w:rPr>
          <w:rFonts w:ascii="Times New Roman" w:hAnsi="Times New Roman" w:cs="Times New Roman"/>
          <w:sz w:val="24"/>
          <w:szCs w:val="24"/>
        </w:rPr>
        <w:t xml:space="preserve">трудности возникли при </w:t>
      </w:r>
      <w:r w:rsidR="001418DF">
        <w:rPr>
          <w:rFonts w:ascii="Times New Roman" w:hAnsi="Times New Roman" w:cs="Times New Roman"/>
          <w:sz w:val="24"/>
          <w:szCs w:val="24"/>
        </w:rPr>
        <w:t>определении</w:t>
      </w:r>
      <w:r w:rsidR="00330CCA">
        <w:rPr>
          <w:rFonts w:ascii="Times New Roman" w:hAnsi="Times New Roman" w:cs="Times New Roman"/>
          <w:sz w:val="24"/>
          <w:szCs w:val="24"/>
        </w:rPr>
        <w:t xml:space="preserve"> способа связи слов в словосочетании, </w:t>
      </w:r>
      <w:r w:rsidR="001418DF">
        <w:rPr>
          <w:rFonts w:ascii="Times New Roman" w:hAnsi="Times New Roman" w:cs="Times New Roman"/>
          <w:sz w:val="24"/>
          <w:szCs w:val="24"/>
        </w:rPr>
        <w:t>пунктуации</w:t>
      </w:r>
      <w:r w:rsidR="00330CCA">
        <w:rPr>
          <w:rFonts w:ascii="Times New Roman" w:hAnsi="Times New Roman" w:cs="Times New Roman"/>
          <w:sz w:val="24"/>
          <w:szCs w:val="24"/>
        </w:rPr>
        <w:t xml:space="preserve"> в сложном предложении, слитном и раздельном написании слов.</w:t>
      </w:r>
    </w:p>
    <w:p w:rsidR="008F4D6D" w:rsidRDefault="008F4D6D" w:rsidP="00330C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4D6D" w:rsidRDefault="008F4D6D" w:rsidP="008F4D6D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74B5B">
        <w:rPr>
          <w:rFonts w:ascii="Times New Roman" w:eastAsia="Times New Roman" w:hAnsi="Times New Roman"/>
          <w:b/>
          <w:color w:val="000000"/>
          <w:sz w:val="24"/>
          <w:szCs w:val="24"/>
        </w:rPr>
        <w:t>РЕЗУЛЬТАТЫ ВЫПОЛНЕНИЯ КОНТРОЛЬНОЙ РАБОТЫ</w:t>
      </w:r>
    </w:p>
    <w:p w:rsidR="008F4D6D" w:rsidRDefault="008F4D6D" w:rsidP="008F4D6D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</w:t>
      </w:r>
      <w:r w:rsidRPr="00116A5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ОКРУЖАЮЩЕМУ МИРУ И ХИМИИ</w:t>
      </w:r>
    </w:p>
    <w:p w:rsidR="008F4D6D" w:rsidRDefault="008F4D6D" w:rsidP="008F4D6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3E1E75">
        <w:rPr>
          <w:rFonts w:ascii="Times New Roman" w:hAnsi="Times New Roman" w:cs="Times New Roman"/>
          <w:b/>
          <w:sz w:val="24"/>
          <w:szCs w:val="24"/>
        </w:rPr>
        <w:t>14 февраля по окружающему миру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26 обучающихся </w:t>
      </w:r>
      <w:r w:rsidRPr="006C5485">
        <w:rPr>
          <w:rFonts w:ascii="Times New Roman" w:hAnsi="Times New Roman" w:cs="Times New Roman"/>
          <w:b/>
          <w:sz w:val="24"/>
          <w:szCs w:val="24"/>
        </w:rPr>
        <w:t>4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2 частей, включающих в себя 13 тестовых заданий. Отбор содержания заданий контрольной работы проводился с учетом требования программ к знаниям, умениям и навыкам обучающихся 4 классов.</w:t>
      </w:r>
      <w:r w:rsidR="00D90BA5">
        <w:rPr>
          <w:rFonts w:ascii="Times New Roman" w:hAnsi="Times New Roman" w:cs="Times New Roman"/>
          <w:sz w:val="24"/>
          <w:szCs w:val="24"/>
        </w:rPr>
        <w:t xml:space="preserve"> Средний показатель качества знаний среди 4 классов по окружающему миру – 96%, уровня обученности  – 100%.</w:t>
      </w:r>
    </w:p>
    <w:p w:rsidR="008F4D6D" w:rsidRDefault="008F4D6D" w:rsidP="00E361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окружающему миру в 4 классах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8F4D6D" w:rsidTr="009607EA">
        <w:tc>
          <w:tcPr>
            <w:tcW w:w="72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8F4D6D" w:rsidTr="009607EA">
        <w:tc>
          <w:tcPr>
            <w:tcW w:w="72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F4D6D" w:rsidTr="009607EA">
        <w:tc>
          <w:tcPr>
            <w:tcW w:w="72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F4D6D" w:rsidTr="009607EA">
        <w:tc>
          <w:tcPr>
            <w:tcW w:w="72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F4D6D" w:rsidTr="009607EA">
        <w:tc>
          <w:tcPr>
            <w:tcW w:w="72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8F4D6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F4D6D" w:rsidTr="009607EA">
        <w:tc>
          <w:tcPr>
            <w:tcW w:w="725" w:type="dxa"/>
          </w:tcPr>
          <w:p w:rsidR="008F4D6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8F4D6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F4D6D" w:rsidTr="009607EA">
        <w:tc>
          <w:tcPr>
            <w:tcW w:w="725" w:type="dxa"/>
          </w:tcPr>
          <w:p w:rsidR="008F4D6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F4D6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6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917" w:type="dxa"/>
          </w:tcPr>
          <w:p w:rsidR="008F4D6D" w:rsidRPr="0011485D" w:rsidRDefault="008F4D6D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F4D6D" w:rsidRDefault="008F4D6D" w:rsidP="008F4D6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F4D6D" w:rsidRPr="008F4D6D" w:rsidRDefault="008F4D6D" w:rsidP="008F4D6D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F4D6D">
        <w:rPr>
          <w:rFonts w:ascii="Times New Roman" w:eastAsia="Times New Roman" w:hAnsi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981575" cy="2743200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A7DA6" w:rsidRPr="00804776" w:rsidRDefault="003A7DA6" w:rsidP="008047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A51" w:rsidRDefault="00CC569C" w:rsidP="00FA48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трудности возникли при определении</w:t>
      </w:r>
      <w:r w:rsidR="00FA48F4">
        <w:rPr>
          <w:rFonts w:ascii="Times New Roman" w:hAnsi="Times New Roman" w:cs="Times New Roman"/>
          <w:sz w:val="24"/>
          <w:szCs w:val="24"/>
        </w:rPr>
        <w:t xml:space="preserve"> функций кожи, пищеварительной системы, нервной системы, строения кровеносной системы, различии и определении природных сообществ, чтении карты России.</w:t>
      </w:r>
    </w:p>
    <w:p w:rsidR="00240A81" w:rsidRDefault="00240A81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b/>
          <w:sz w:val="24"/>
          <w:szCs w:val="24"/>
        </w:rPr>
        <w:t xml:space="preserve"> 14 февраля 2012 г.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32 обучающихся </w:t>
      </w:r>
      <w:r w:rsidRPr="006C5485">
        <w:rPr>
          <w:rFonts w:ascii="Times New Roman" w:hAnsi="Times New Roman" w:cs="Times New Roman"/>
          <w:b/>
          <w:sz w:val="24"/>
          <w:szCs w:val="24"/>
        </w:rPr>
        <w:t>9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2 частей, включающих в себя 11 заданий. Отбор содержания заданий контрольной работы проводился с учетом требования программ к знаниям, умениям и навыкам обучающихся 9 классов.</w:t>
      </w:r>
      <w:r w:rsidR="00D90BA5">
        <w:rPr>
          <w:rFonts w:ascii="Times New Roman" w:hAnsi="Times New Roman" w:cs="Times New Roman"/>
          <w:sz w:val="24"/>
          <w:szCs w:val="24"/>
        </w:rPr>
        <w:t xml:space="preserve"> Средний показатель качества знаний среди 9 классов по химии – 34,3%, уровня обученности  – 96,8%.</w:t>
      </w:r>
    </w:p>
    <w:p w:rsidR="00240A81" w:rsidRDefault="00240A81" w:rsidP="00E361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химии в 9 классах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240A81" w:rsidTr="009607EA">
        <w:tc>
          <w:tcPr>
            <w:tcW w:w="72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240A81" w:rsidTr="009607EA">
        <w:tc>
          <w:tcPr>
            <w:tcW w:w="72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91,6%</w:t>
            </w:r>
          </w:p>
        </w:tc>
      </w:tr>
      <w:tr w:rsidR="00240A81" w:rsidTr="009607EA">
        <w:tc>
          <w:tcPr>
            <w:tcW w:w="72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40A81" w:rsidTr="009607EA">
        <w:tc>
          <w:tcPr>
            <w:tcW w:w="72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40A81" w:rsidTr="009607EA">
        <w:tc>
          <w:tcPr>
            <w:tcW w:w="72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240A81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40A81" w:rsidTr="009607EA">
        <w:tc>
          <w:tcPr>
            <w:tcW w:w="725" w:type="dxa"/>
          </w:tcPr>
          <w:p w:rsidR="00240A81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240A81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40A81" w:rsidTr="009607EA">
        <w:tc>
          <w:tcPr>
            <w:tcW w:w="725" w:type="dxa"/>
          </w:tcPr>
          <w:p w:rsidR="00240A81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240A81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6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  <w:tc>
          <w:tcPr>
            <w:tcW w:w="917" w:type="dxa"/>
          </w:tcPr>
          <w:p w:rsidR="00240A81" w:rsidRPr="0011485D" w:rsidRDefault="00240A81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96,8%</w:t>
            </w:r>
          </w:p>
        </w:tc>
      </w:tr>
    </w:tbl>
    <w:p w:rsidR="00240A81" w:rsidRDefault="00240A81" w:rsidP="00240A81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40A81" w:rsidRDefault="00240A81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7AB" w:rsidRDefault="00B117AB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7AB" w:rsidRDefault="00B117AB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7AB" w:rsidRDefault="00B117AB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7AB" w:rsidRDefault="00B117AB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7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117AB" w:rsidRDefault="00B117AB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7AB" w:rsidRDefault="00E84FEA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трудности возникли при</w:t>
      </w:r>
      <w:r w:rsidR="00B117AB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пределении</w:t>
      </w:r>
      <w:r w:rsidR="00B117AB">
        <w:rPr>
          <w:rFonts w:ascii="Times New Roman" w:hAnsi="Times New Roman" w:cs="Times New Roman"/>
          <w:sz w:val="24"/>
          <w:szCs w:val="24"/>
        </w:rPr>
        <w:t xml:space="preserve"> класса веществ, степеней окисления, типов химических реакций, свойств веществ, </w:t>
      </w:r>
      <w:r>
        <w:rPr>
          <w:rFonts w:ascii="Times New Roman" w:hAnsi="Times New Roman" w:cs="Times New Roman"/>
          <w:sz w:val="24"/>
          <w:szCs w:val="24"/>
        </w:rPr>
        <w:t>решении расчетной задачи, составлен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</w:t>
      </w:r>
      <w:r w:rsidR="00B117AB">
        <w:rPr>
          <w:rFonts w:ascii="Times New Roman" w:hAnsi="Times New Roman" w:cs="Times New Roman"/>
          <w:sz w:val="24"/>
          <w:szCs w:val="24"/>
        </w:rPr>
        <w:t xml:space="preserve"> ио</w:t>
      </w:r>
      <w:proofErr w:type="gramEnd"/>
      <w:r w:rsidR="00B117AB">
        <w:rPr>
          <w:rFonts w:ascii="Times New Roman" w:hAnsi="Times New Roman" w:cs="Times New Roman"/>
          <w:sz w:val="24"/>
          <w:szCs w:val="24"/>
        </w:rPr>
        <w:t>нных уравнений.</w:t>
      </w:r>
    </w:p>
    <w:p w:rsidR="00B117AB" w:rsidRDefault="00B117AB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7AB" w:rsidRDefault="009607EA" w:rsidP="00240A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6C5485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17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85">
        <w:rPr>
          <w:rFonts w:ascii="Times New Roman" w:hAnsi="Times New Roman" w:cs="Times New Roman"/>
          <w:b/>
          <w:sz w:val="24"/>
          <w:szCs w:val="24"/>
        </w:rPr>
        <w:t>11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«Тишанская СОШ». Качество знаний в 11 классе составило - 47%, уровень обученности – 100%</w:t>
      </w:r>
    </w:p>
    <w:p w:rsidR="00D90BA5" w:rsidRDefault="00D90BA5" w:rsidP="009607EA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7EA" w:rsidRDefault="009607EA" w:rsidP="009607E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химии в 11 классе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9607EA" w:rsidRDefault="009607EA" w:rsidP="009607E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607EA" w:rsidRDefault="009607EA" w:rsidP="009607E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618E" w:rsidRDefault="009607EA" w:rsidP="00E3618E">
      <w:pPr>
        <w:jc w:val="both"/>
      </w:pPr>
      <w:r w:rsidRPr="009607EA">
        <w:rPr>
          <w:noProof/>
        </w:rPr>
        <w:drawing>
          <wp:inline distT="0" distB="0" distL="0" distR="0">
            <wp:extent cx="4572000" cy="2743200"/>
            <wp:effectExtent l="19050" t="0" r="1905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607EA" w:rsidRPr="00E3618E" w:rsidRDefault="00325FE5" w:rsidP="00E3618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Наибольшие трудности возникли при определении</w:t>
      </w:r>
      <w:r w:rsidR="009607EA">
        <w:rPr>
          <w:rFonts w:ascii="Times New Roman" w:hAnsi="Times New Roman" w:cs="Times New Roman"/>
          <w:sz w:val="24"/>
          <w:szCs w:val="24"/>
        </w:rPr>
        <w:t xml:space="preserve"> степени окисления элементов и продуктов реакций, классификации веществ и решении задачи.</w:t>
      </w:r>
    </w:p>
    <w:p w:rsidR="009607EA" w:rsidRDefault="009607EA" w:rsidP="009607EA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74B5B">
        <w:rPr>
          <w:rFonts w:ascii="Times New Roman" w:eastAsia="Times New Roman" w:hAnsi="Times New Roman"/>
          <w:b/>
          <w:color w:val="000000"/>
          <w:sz w:val="24"/>
          <w:szCs w:val="24"/>
        </w:rPr>
        <w:t>РЕЗУЛЬТАТЫ ВЫПОЛНЕНИЯ КОНТРОЛЬНОЙ РАБОТЫ</w:t>
      </w:r>
    </w:p>
    <w:p w:rsidR="009607EA" w:rsidRDefault="009607EA" w:rsidP="009607EA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16A5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МАТЕМАТИКЕ</w:t>
      </w:r>
    </w:p>
    <w:p w:rsidR="009607EA" w:rsidRPr="009607EA" w:rsidRDefault="009607EA" w:rsidP="009607EA">
      <w:pPr>
        <w:spacing w:after="0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>
        <w:rPr>
          <w:rFonts w:ascii="Times New Roman" w:hAnsi="Times New Roman" w:cs="Times New Roman"/>
          <w:b/>
          <w:sz w:val="24"/>
          <w:szCs w:val="24"/>
        </w:rPr>
        <w:t>21 февраля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85">
        <w:rPr>
          <w:rFonts w:ascii="Times New Roman" w:hAnsi="Times New Roman" w:cs="Times New Roman"/>
          <w:b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26 обучающихся </w:t>
      </w:r>
      <w:r w:rsidRPr="006C5485">
        <w:rPr>
          <w:rFonts w:ascii="Times New Roman" w:hAnsi="Times New Roman" w:cs="Times New Roman"/>
          <w:b/>
          <w:sz w:val="24"/>
          <w:szCs w:val="24"/>
        </w:rPr>
        <w:t>4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7 заданий. Отбор содержания заданий контрольной работы проводился с учетом требования программ к знаниям, умениям и навыкам обучающихся 4 классов. Средний показатель качества знаний среди 4 классов по математике  – 57,6%, уровня обученности  – 88,4%.</w:t>
      </w:r>
    </w:p>
    <w:p w:rsidR="009607EA" w:rsidRDefault="009607EA" w:rsidP="009607E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4 классах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607EA" w:rsidTr="009607EA">
        <w:tc>
          <w:tcPr>
            <w:tcW w:w="72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9607EA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607EA" w:rsidTr="009607EA">
        <w:tc>
          <w:tcPr>
            <w:tcW w:w="725" w:type="dxa"/>
          </w:tcPr>
          <w:p w:rsidR="009607EA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9607EA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9607EA" w:rsidTr="009607EA">
        <w:tc>
          <w:tcPr>
            <w:tcW w:w="725" w:type="dxa"/>
          </w:tcPr>
          <w:p w:rsidR="009607EA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9607EA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6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57,6%</w:t>
            </w:r>
          </w:p>
        </w:tc>
        <w:tc>
          <w:tcPr>
            <w:tcW w:w="917" w:type="dxa"/>
          </w:tcPr>
          <w:p w:rsidR="009607EA" w:rsidRPr="0011485D" w:rsidRDefault="009607EA" w:rsidP="0096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88,4%</w:t>
            </w:r>
          </w:p>
        </w:tc>
      </w:tr>
    </w:tbl>
    <w:p w:rsidR="009607EA" w:rsidRDefault="009607EA" w:rsidP="009607E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607EA" w:rsidRDefault="00F6610B" w:rsidP="009607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6610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6610B" w:rsidRDefault="00F6610B" w:rsidP="009607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6610B" w:rsidRDefault="005E2782" w:rsidP="009607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трудности возникли</w:t>
      </w:r>
      <w:r w:rsidR="001C7928">
        <w:rPr>
          <w:rFonts w:ascii="Times New Roman" w:hAnsi="Times New Roman" w:cs="Times New Roman"/>
          <w:sz w:val="24"/>
          <w:szCs w:val="24"/>
        </w:rPr>
        <w:t xml:space="preserve"> при решении простых уравнений, текстовой задачи, письменном сложении и вычитании многозначных чисел,</w:t>
      </w:r>
      <w:r w:rsidR="009275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оформлении</w:t>
      </w:r>
      <w:r w:rsidR="00513A9C">
        <w:rPr>
          <w:rFonts w:ascii="Times New Roman" w:hAnsi="Times New Roman" w:cs="Times New Roman"/>
          <w:sz w:val="24"/>
          <w:szCs w:val="24"/>
        </w:rPr>
        <w:t xml:space="preserve"> условий задачи.</w:t>
      </w:r>
      <w:r w:rsidR="00832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0B" w:rsidRDefault="00F6610B" w:rsidP="009607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6610B" w:rsidRDefault="00F6610B" w:rsidP="00F661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2B50AF">
        <w:rPr>
          <w:rFonts w:ascii="Times New Roman" w:hAnsi="Times New Roman" w:cs="Times New Roman"/>
          <w:b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30 обучающихся </w:t>
      </w:r>
      <w:r w:rsidRPr="002B50AF">
        <w:rPr>
          <w:rFonts w:ascii="Times New Roman" w:hAnsi="Times New Roman" w:cs="Times New Roman"/>
          <w:b/>
          <w:sz w:val="24"/>
          <w:szCs w:val="24"/>
        </w:rPr>
        <w:t>9 классов</w:t>
      </w:r>
      <w:r>
        <w:rPr>
          <w:rFonts w:ascii="Times New Roman" w:hAnsi="Times New Roman" w:cs="Times New Roman"/>
          <w:sz w:val="24"/>
          <w:szCs w:val="24"/>
        </w:rPr>
        <w:t>. Контрольная работа состояла из 10 тестовых заданий. Отбор содержания заданий контрольной работы проводился с учетом требования программ к знаниям, умениям и навыкам обучающихся 9 классов. Средний показатель качества знаний среди 9 классов по математике – 33,3%, уровня обученности  – 93,3%.</w:t>
      </w:r>
    </w:p>
    <w:p w:rsidR="00F6610B" w:rsidRDefault="00F6610B" w:rsidP="00F6610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9 классах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F6610B" w:rsidTr="00033A4D">
        <w:tc>
          <w:tcPr>
            <w:tcW w:w="72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F6610B" w:rsidTr="00033A4D">
        <w:tc>
          <w:tcPr>
            <w:tcW w:w="72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6610B" w:rsidTr="00033A4D">
        <w:tc>
          <w:tcPr>
            <w:tcW w:w="72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«Борисовская ООШ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6610B" w:rsidTr="00033A4D">
        <w:tc>
          <w:tcPr>
            <w:tcW w:w="72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«Грушевская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6610B" w:rsidTr="00033A4D">
        <w:tc>
          <w:tcPr>
            <w:tcW w:w="72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F6610B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«Успенская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F6610B" w:rsidTr="00033A4D">
        <w:tc>
          <w:tcPr>
            <w:tcW w:w="725" w:type="dxa"/>
          </w:tcPr>
          <w:p w:rsidR="00F6610B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8" w:type="dxa"/>
          </w:tcPr>
          <w:p w:rsidR="00F6610B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«Шидловская О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F6610B" w:rsidTr="00033A4D">
        <w:tc>
          <w:tcPr>
            <w:tcW w:w="725" w:type="dxa"/>
          </w:tcPr>
          <w:p w:rsidR="00F6610B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F6610B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1645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6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917" w:type="dxa"/>
          </w:tcPr>
          <w:p w:rsidR="00F6610B" w:rsidRPr="0011485D" w:rsidRDefault="00F6610B" w:rsidP="0003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93,3%</w:t>
            </w:r>
          </w:p>
        </w:tc>
      </w:tr>
    </w:tbl>
    <w:p w:rsidR="00F6610B" w:rsidRDefault="00F6610B" w:rsidP="00F6610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6610B" w:rsidRPr="00950F69" w:rsidRDefault="00F6610B" w:rsidP="00F6610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07EA" w:rsidRDefault="00462012" w:rsidP="009607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01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90BA5" w:rsidRDefault="00A37A38" w:rsidP="009607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Наибольшие трудности возникли при нахождении</w:t>
      </w:r>
      <w:r w:rsidR="00033A4D">
        <w:rPr>
          <w:rFonts w:ascii="Times New Roman" w:hAnsi="Times New Roman" w:cs="Times New Roman"/>
          <w:sz w:val="24"/>
          <w:szCs w:val="24"/>
        </w:rPr>
        <w:t xml:space="preserve"> координат точек пересечения параболы и прямой, </w:t>
      </w:r>
      <w:r>
        <w:rPr>
          <w:rFonts w:ascii="Times New Roman" w:hAnsi="Times New Roman" w:cs="Times New Roman"/>
          <w:sz w:val="24"/>
          <w:szCs w:val="24"/>
        </w:rPr>
        <w:t>расположении</w:t>
      </w:r>
      <w:r w:rsidR="00033A4D">
        <w:rPr>
          <w:rFonts w:ascii="Times New Roman" w:hAnsi="Times New Roman" w:cs="Times New Roman"/>
          <w:sz w:val="24"/>
          <w:szCs w:val="24"/>
        </w:rPr>
        <w:t xml:space="preserve"> чисел в порядке возрастания или убывания, </w:t>
      </w:r>
      <w:r w:rsidR="00830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решении</w:t>
      </w:r>
      <w:r w:rsidR="008302D0">
        <w:rPr>
          <w:rFonts w:ascii="Times New Roman" w:hAnsi="Times New Roman" w:cs="Times New Roman"/>
          <w:sz w:val="24"/>
          <w:szCs w:val="24"/>
        </w:rPr>
        <w:t xml:space="preserve"> </w:t>
      </w:r>
      <w:r w:rsidR="008346A5">
        <w:rPr>
          <w:rFonts w:ascii="Times New Roman" w:hAnsi="Times New Roman" w:cs="Times New Roman"/>
          <w:sz w:val="24"/>
          <w:szCs w:val="24"/>
        </w:rPr>
        <w:t>линейных уравнений</w:t>
      </w:r>
      <w:r w:rsidR="008302D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решении</w:t>
      </w:r>
      <w:r w:rsidR="00591A3A">
        <w:rPr>
          <w:rFonts w:ascii="Times New Roman" w:hAnsi="Times New Roman" w:cs="Times New Roman"/>
          <w:sz w:val="24"/>
          <w:szCs w:val="24"/>
        </w:rPr>
        <w:t xml:space="preserve"> систем уравнений.</w:t>
      </w:r>
    </w:p>
    <w:p w:rsidR="00832B32" w:rsidRDefault="00832B32" w:rsidP="00832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мониторинговом исследовании </w:t>
      </w:r>
      <w:r>
        <w:rPr>
          <w:rFonts w:ascii="Times New Roman" w:hAnsi="Times New Roman" w:cs="Times New Roman"/>
          <w:b/>
          <w:sz w:val="24"/>
          <w:szCs w:val="24"/>
        </w:rPr>
        <w:t>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17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72F">
        <w:rPr>
          <w:rFonts w:ascii="Times New Roman" w:hAnsi="Times New Roman" w:cs="Times New Roman"/>
          <w:b/>
          <w:sz w:val="24"/>
          <w:szCs w:val="24"/>
        </w:rPr>
        <w:t>11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«Тишанская СОШ». Качество знаний в 11 классе составило - 65%, уровень обученности – 100%.</w:t>
      </w:r>
    </w:p>
    <w:p w:rsidR="00832B32" w:rsidRDefault="00832B32" w:rsidP="00832B3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математике в 11 классе</w:t>
      </w:r>
    </w:p>
    <w:tbl>
      <w:tblPr>
        <w:tblStyle w:val="a6"/>
        <w:tblW w:w="0" w:type="auto"/>
        <w:tblLook w:val="04A0"/>
      </w:tblPr>
      <w:tblGrid>
        <w:gridCol w:w="725"/>
        <w:gridCol w:w="2098"/>
        <w:gridCol w:w="1645"/>
        <w:gridCol w:w="826"/>
        <w:gridCol w:w="827"/>
        <w:gridCol w:w="827"/>
        <w:gridCol w:w="827"/>
        <w:gridCol w:w="879"/>
        <w:gridCol w:w="917"/>
      </w:tblGrid>
      <w:tr w:rsidR="00832B32" w:rsidTr="007118D2">
        <w:tc>
          <w:tcPr>
            <w:tcW w:w="725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645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826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82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82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82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879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1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832B32" w:rsidTr="007118D2">
        <w:tc>
          <w:tcPr>
            <w:tcW w:w="725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«Тишанская СОШ</w:t>
            </w:r>
            <w:r w:rsidRPr="001148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5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6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917" w:type="dxa"/>
          </w:tcPr>
          <w:p w:rsidR="00832B32" w:rsidRPr="0011485D" w:rsidRDefault="00832B32" w:rsidP="0071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32B32" w:rsidRDefault="00832B32" w:rsidP="00832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B32" w:rsidRDefault="00832B32" w:rsidP="00832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B32" w:rsidRDefault="00832B32" w:rsidP="00832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32B32" w:rsidRDefault="00832B32" w:rsidP="00832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B32" w:rsidRDefault="00832B32" w:rsidP="00832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2B32" w:rsidRDefault="00F105DE" w:rsidP="00907C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37A3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ибольшие трудности возникли при нахождении</w:t>
      </w:r>
      <w:r w:rsidR="00832B32">
        <w:rPr>
          <w:rFonts w:ascii="Times New Roman" w:hAnsi="Times New Roman" w:cs="Times New Roman"/>
          <w:sz w:val="24"/>
          <w:szCs w:val="24"/>
        </w:rPr>
        <w:t xml:space="preserve"> тригон</w:t>
      </w:r>
      <w:r>
        <w:rPr>
          <w:rFonts w:ascii="Times New Roman" w:hAnsi="Times New Roman" w:cs="Times New Roman"/>
          <w:sz w:val="24"/>
          <w:szCs w:val="24"/>
        </w:rPr>
        <w:t>ометрической функции, вычислении интегралов, нахождении</w:t>
      </w:r>
      <w:r w:rsidR="00832B32">
        <w:rPr>
          <w:rFonts w:ascii="Times New Roman" w:hAnsi="Times New Roman" w:cs="Times New Roman"/>
          <w:sz w:val="24"/>
          <w:szCs w:val="24"/>
        </w:rPr>
        <w:t xml:space="preserve"> общег</w:t>
      </w:r>
      <w:r>
        <w:rPr>
          <w:rFonts w:ascii="Times New Roman" w:hAnsi="Times New Roman" w:cs="Times New Roman"/>
          <w:sz w:val="24"/>
          <w:szCs w:val="24"/>
        </w:rPr>
        <w:t>о вида первообразной, нахождении</w:t>
      </w:r>
      <w:r w:rsidR="00832B32"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A12CD1">
        <w:rPr>
          <w:rFonts w:ascii="Times New Roman" w:hAnsi="Times New Roman" w:cs="Times New Roman"/>
          <w:sz w:val="24"/>
          <w:szCs w:val="24"/>
        </w:rPr>
        <w:t>и определения функции, содержаще</w:t>
      </w:r>
      <w:r w:rsidR="00832B32">
        <w:rPr>
          <w:rFonts w:ascii="Times New Roman" w:hAnsi="Times New Roman" w:cs="Times New Roman"/>
          <w:sz w:val="24"/>
          <w:szCs w:val="24"/>
        </w:rPr>
        <w:t>й арифметический корень.</w:t>
      </w:r>
    </w:p>
    <w:p w:rsidR="00A07B3B" w:rsidRDefault="00D47072" w:rsidP="00907C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Рекомендации: </w:t>
      </w:r>
    </w:p>
    <w:p w:rsidR="00EC23C3" w:rsidRDefault="001E3CFD" w:rsidP="00EC23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 математики: у</w:t>
      </w:r>
      <w:r w:rsidRPr="001E3CFD">
        <w:rPr>
          <w:rFonts w:ascii="Times New Roman" w:hAnsi="Times New Roman" w:cs="Times New Roman"/>
          <w:sz w:val="24"/>
          <w:szCs w:val="24"/>
        </w:rPr>
        <w:t>делять внимание урокам о</w:t>
      </w:r>
      <w:r>
        <w:rPr>
          <w:rFonts w:ascii="Times New Roman" w:hAnsi="Times New Roman" w:cs="Times New Roman"/>
          <w:sz w:val="24"/>
          <w:szCs w:val="24"/>
        </w:rPr>
        <w:t>бобщения, систематизации знаний,</w:t>
      </w:r>
      <w:r w:rsidRPr="001E3CFD">
        <w:rPr>
          <w:rFonts w:ascii="Times New Roman" w:hAnsi="Times New Roman" w:cs="Times New Roman"/>
          <w:sz w:val="24"/>
          <w:szCs w:val="24"/>
        </w:rPr>
        <w:t xml:space="preserve"> умений, навыков. Работать над осознанным усвоением материала, выработкой прочных вычислительных навыков.</w:t>
      </w:r>
      <w:r w:rsidR="007118D2">
        <w:rPr>
          <w:rFonts w:ascii="Times New Roman" w:hAnsi="Times New Roman" w:cs="Times New Roman"/>
          <w:sz w:val="24"/>
          <w:szCs w:val="24"/>
        </w:rPr>
        <w:t xml:space="preserve"> </w:t>
      </w:r>
      <w:r w:rsidR="007118D2" w:rsidRPr="007118D2">
        <w:rPr>
          <w:rFonts w:ascii="Times New Roman" w:hAnsi="Times New Roman" w:cs="Times New Roman"/>
          <w:sz w:val="24"/>
          <w:szCs w:val="24"/>
        </w:rPr>
        <w:t>Шире использовать на уроках, дополнительных занятиях тестовые технологии при осуществлении контроля уровня математической подготовки учащихся</w:t>
      </w:r>
      <w:r w:rsidR="007118D2">
        <w:rPr>
          <w:rFonts w:ascii="Times New Roman" w:hAnsi="Times New Roman" w:cs="Times New Roman"/>
          <w:sz w:val="24"/>
          <w:szCs w:val="24"/>
        </w:rPr>
        <w:t xml:space="preserve">. </w:t>
      </w:r>
      <w:r w:rsidR="007118D2" w:rsidRPr="007118D2">
        <w:rPr>
          <w:rFonts w:ascii="Times New Roman" w:hAnsi="Times New Roman" w:cs="Times New Roman"/>
          <w:sz w:val="24"/>
          <w:szCs w:val="24"/>
        </w:rPr>
        <w:t xml:space="preserve">Для систематизации, расширения знаний, формирования умений и навыков по математике шире использовать дополнительные источники, пособия, цифровые образовательные ресурсы, </w:t>
      </w:r>
      <w:proofErr w:type="spellStart"/>
      <w:r w:rsidR="007118D2" w:rsidRPr="007118D2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="007118D2" w:rsidRPr="007118D2">
        <w:rPr>
          <w:rFonts w:ascii="Times New Roman" w:hAnsi="Times New Roman" w:cs="Times New Roman"/>
          <w:sz w:val="24"/>
          <w:szCs w:val="24"/>
        </w:rPr>
        <w:t xml:space="preserve"> тестирование и другие формы</w:t>
      </w:r>
      <w:r w:rsidR="007118D2">
        <w:rPr>
          <w:rFonts w:ascii="Times New Roman" w:hAnsi="Times New Roman" w:cs="Times New Roman"/>
          <w:sz w:val="24"/>
          <w:szCs w:val="24"/>
        </w:rPr>
        <w:t xml:space="preserve">. </w:t>
      </w:r>
      <w:r w:rsidR="007118D2" w:rsidRPr="007118D2">
        <w:rPr>
          <w:rFonts w:ascii="Times New Roman" w:eastAsia="Times New Roman" w:hAnsi="Times New Roman" w:cs="Times New Roman"/>
          <w:sz w:val="24"/>
          <w:szCs w:val="24"/>
        </w:rPr>
        <w:t>Изучать и применять различные приёмы и методы решения задач.</w:t>
      </w:r>
      <w:r w:rsidR="00711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18D2" w:rsidRPr="007118D2">
        <w:rPr>
          <w:rFonts w:ascii="Times New Roman" w:eastAsia="Times New Roman" w:hAnsi="Times New Roman" w:cs="Times New Roman"/>
          <w:sz w:val="24"/>
          <w:szCs w:val="24"/>
        </w:rPr>
        <w:t>Систематически вести тематический учет знаний, выполняя поэлементный анализ ошибок, анализ причин появления ошибок и работу над ликвидацией пробелов.</w:t>
      </w:r>
    </w:p>
    <w:p w:rsidR="00EC23C3" w:rsidRDefault="00EC23C3" w:rsidP="00EC23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Учителям начальных классов: уделять большее количество времени на выполнение заданий, в которых обучающимися были допущены типичные ошибки.</w:t>
      </w:r>
    </w:p>
    <w:p w:rsidR="00EC23C3" w:rsidRDefault="00EC23C3" w:rsidP="00EC2C8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Учителям химии: </w:t>
      </w:r>
      <w:r w:rsidRPr="00EC23C3">
        <w:rPr>
          <w:rFonts w:ascii="Times New Roman" w:eastAsia="Times New Roman" w:hAnsi="Times New Roman" w:cs="Times New Roman"/>
          <w:sz w:val="24"/>
          <w:szCs w:val="24"/>
        </w:rPr>
        <w:t>в ходе систематизации и обобщения знаний об элементе, веществе и классе веществ использовать алгоритмы, позволяющие выполнять тренировочные задания, аналогичные задан</w:t>
      </w:r>
      <w:r w:rsidR="006E2B1D">
        <w:rPr>
          <w:rFonts w:ascii="Times New Roman" w:eastAsia="Times New Roman" w:hAnsi="Times New Roman" w:cs="Times New Roman"/>
          <w:sz w:val="24"/>
          <w:szCs w:val="24"/>
        </w:rPr>
        <w:t xml:space="preserve">иям контрольной работы по химии, </w:t>
      </w:r>
      <w:r w:rsidRPr="00EC23C3">
        <w:rPr>
          <w:rFonts w:ascii="Times New Roman" w:eastAsia="Times New Roman" w:hAnsi="Times New Roman" w:cs="Times New Roman"/>
          <w:sz w:val="24"/>
          <w:szCs w:val="24"/>
        </w:rPr>
        <w:t xml:space="preserve">постоянно обращать внимание </w:t>
      </w:r>
      <w:r w:rsidRPr="00EC23C3">
        <w:rPr>
          <w:rFonts w:ascii="Times New Roman" w:eastAsia="Times New Roman" w:hAnsi="Times New Roman" w:cs="Times New Roman"/>
          <w:sz w:val="24"/>
          <w:szCs w:val="24"/>
        </w:rPr>
        <w:lastRenderedPageBreak/>
        <w:t>учащихся на то, что характерные свойства каждого конкретного вещества и различных классов веществ в полной мере зависят от их состава и строения.</w:t>
      </w:r>
      <w:proofErr w:type="gramEnd"/>
      <w:r w:rsidRPr="00EC23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C23C3">
        <w:rPr>
          <w:rFonts w:ascii="Times New Roman" w:eastAsia="Times New Roman" w:hAnsi="Times New Roman" w:cs="Times New Roman"/>
          <w:sz w:val="24"/>
          <w:szCs w:val="24"/>
        </w:rPr>
        <w:t xml:space="preserve">Именно поэтому при выполнении заданий о свойствах веществ (классов веществ), в первую очередь, необходимо использовать знания о видах химической связи и способах ее образования, об </w:t>
      </w:r>
      <w:proofErr w:type="spellStart"/>
      <w:r w:rsidRPr="00EC23C3">
        <w:rPr>
          <w:rFonts w:ascii="Times New Roman" w:eastAsia="Times New Roman" w:hAnsi="Times New Roman" w:cs="Times New Roman"/>
          <w:sz w:val="24"/>
          <w:szCs w:val="24"/>
        </w:rPr>
        <w:t>электроотрицательности</w:t>
      </w:r>
      <w:proofErr w:type="spellEnd"/>
      <w:r w:rsidRPr="00EC23C3">
        <w:rPr>
          <w:rFonts w:ascii="Times New Roman" w:eastAsia="Times New Roman" w:hAnsi="Times New Roman" w:cs="Times New Roman"/>
          <w:sz w:val="24"/>
          <w:szCs w:val="24"/>
        </w:rPr>
        <w:t xml:space="preserve"> и степени окисления химических элементов в соединениях, о зависимости свойств веществ от типа кристаллической решетки, о поведении веществ с различным</w:t>
      </w:r>
      <w:r w:rsidR="006E2B1D">
        <w:rPr>
          <w:rFonts w:ascii="Times New Roman" w:eastAsia="Times New Roman" w:hAnsi="Times New Roman" w:cs="Times New Roman"/>
          <w:sz w:val="24"/>
          <w:szCs w:val="24"/>
        </w:rPr>
        <w:t xml:space="preserve"> видом связи в растворах и т.д.</w:t>
      </w:r>
      <w:proofErr w:type="gramEnd"/>
      <w:r w:rsidR="006E2B1D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EC23C3">
        <w:rPr>
          <w:rFonts w:ascii="Times New Roman" w:eastAsia="Times New Roman" w:hAnsi="Times New Roman" w:cs="Times New Roman"/>
          <w:sz w:val="24"/>
          <w:szCs w:val="24"/>
        </w:rPr>
        <w:t>ля успешного формирования важнейших теоретических понятий в учебном процессе целесообразно чаще предлагать разнообразные по форме упражнения и задания на их применение в различных ситуациях, привлекая при этом знания из других разделов курса; увеличивать в учебном процессе долю творческих заданий, требующих переноса алгоритма действий в новые нестандартные ситуации.</w:t>
      </w:r>
    </w:p>
    <w:p w:rsidR="00F105DE" w:rsidRDefault="003A3FF7" w:rsidP="00EC2C89">
      <w:pPr>
        <w:pStyle w:val="Default"/>
        <w:spacing w:line="276" w:lineRule="auto"/>
        <w:ind w:firstLine="709"/>
        <w:jc w:val="both"/>
      </w:pPr>
      <w:proofErr w:type="gramStart"/>
      <w:r>
        <w:rPr>
          <w:rFonts w:eastAsia="Times New Roman"/>
        </w:rPr>
        <w:t xml:space="preserve">Учителям русского языка: </w:t>
      </w:r>
      <w:r w:rsidR="00643161">
        <w:t>а</w:t>
      </w:r>
      <w:r w:rsidR="00643161" w:rsidRPr="00643161">
        <w:t xml:space="preserve">нализ </w:t>
      </w:r>
      <w:r w:rsidR="00643161">
        <w:t>контрольных</w:t>
      </w:r>
      <w:r w:rsidR="00643161" w:rsidRPr="00643161">
        <w:t xml:space="preserve"> </w:t>
      </w:r>
      <w:r w:rsidR="00643161">
        <w:t>работ</w:t>
      </w:r>
      <w:r w:rsidR="00643161" w:rsidRPr="00643161">
        <w:t xml:space="preserve"> по русскому языку показывает, что при устранении пробелов, выявленных в ходе выполнения заданий, необходимо обратить внимание на повторение и изучение следующих разделов школьного курса русского языка:</w:t>
      </w:r>
      <w:r w:rsidR="00F105DE">
        <w:t xml:space="preserve"> </w:t>
      </w:r>
      <w:r w:rsidR="00F105DE" w:rsidRPr="00F105DE">
        <w:t>знаки препинания в простом осложненном предложении (с однородными членами);</w:t>
      </w:r>
      <w:r w:rsidR="00F105DE">
        <w:t xml:space="preserve"> </w:t>
      </w:r>
      <w:r w:rsidR="00F105DE" w:rsidRPr="00F105DE">
        <w:t>знаки препинания в сложном предложении с союзной и бессоюзной связью.</w:t>
      </w:r>
      <w:proofErr w:type="gramEnd"/>
      <w:r w:rsidR="00F105DE" w:rsidRPr="00F105DE">
        <w:t xml:space="preserve"> Сложное предложение с разными видами связи</w:t>
      </w:r>
      <w:r w:rsidR="00F105DE">
        <w:t xml:space="preserve">. </w:t>
      </w:r>
    </w:p>
    <w:p w:rsidR="003C7B19" w:rsidRDefault="003C7B19" w:rsidP="003C7B19">
      <w:pPr>
        <w:pStyle w:val="Default"/>
        <w:spacing w:line="276" w:lineRule="auto"/>
        <w:ind w:firstLine="709"/>
        <w:jc w:val="both"/>
      </w:pPr>
      <w:r>
        <w:t xml:space="preserve">Выводы: </w:t>
      </w:r>
      <w:proofErr w:type="gramStart"/>
      <w:r>
        <w:t>Результаты мониторинга учебных достижений по математике в 4 классах показали: обученность - 88,4%, качество - 57,6%, в 9 классах обученность – 93,3%, качество знаний  -33,3%. Самые низкие показатели обученности по математике среди обучающихся 4 классов МБОУ «Шидловская ООШ», МБОУ «Борисовская ООШ» - 75%, у обучающихся 9 классов в МБОУ «Шидловская ООШ» - 67%.</w:t>
      </w:r>
      <w:proofErr w:type="gramEnd"/>
    </w:p>
    <w:p w:rsidR="003C7B19" w:rsidRDefault="003C7B19" w:rsidP="003C7B19">
      <w:pPr>
        <w:pStyle w:val="Default"/>
        <w:spacing w:line="276" w:lineRule="auto"/>
        <w:ind w:firstLine="709"/>
        <w:jc w:val="both"/>
      </w:pPr>
      <w:r>
        <w:t xml:space="preserve">Обученность среди 9 классов по русскому языку составила – 74,2%, в том числе у МБОУ «Грушевская ООШ» - 20%, МБОУ «Борисовская ООШ» - 60%. </w:t>
      </w:r>
    </w:p>
    <w:p w:rsidR="003C7B19" w:rsidRDefault="003C7B19" w:rsidP="003C7B19">
      <w:pPr>
        <w:pStyle w:val="Default"/>
        <w:spacing w:line="276" w:lineRule="auto"/>
        <w:ind w:firstLine="709"/>
        <w:jc w:val="both"/>
      </w:pPr>
      <w:r>
        <w:t>Наиболее высокие результаты обученности 4 классов по окружающему миру - 100%, по химии  среди 9 классов 96,8%.</w:t>
      </w:r>
    </w:p>
    <w:p w:rsidR="003C7B19" w:rsidRDefault="003C7B19" w:rsidP="003C7B19">
      <w:pPr>
        <w:pStyle w:val="Default"/>
        <w:spacing w:line="276" w:lineRule="auto"/>
        <w:ind w:firstLine="709"/>
        <w:jc w:val="both"/>
      </w:pPr>
      <w:r>
        <w:t>Беспокойство вызывает состояние преподавания математики в 4 и 9 классах МБОУ «Шидловская ООШ», где обученность составляет соответственно 75% и 67%, а качество знаний 25% и 33%. Так же очень низкие результаты показали обучающиеся 4 классов, выполняя грамматические задания по русскому языку – 50%.</w:t>
      </w:r>
    </w:p>
    <w:p w:rsidR="003C7B19" w:rsidRDefault="003C7B19" w:rsidP="003C7B19">
      <w:pPr>
        <w:pStyle w:val="Default"/>
        <w:spacing w:line="276" w:lineRule="auto"/>
        <w:ind w:firstLine="709"/>
        <w:jc w:val="both"/>
      </w:pPr>
      <w:r>
        <w:t>Низкие показатели обученности показали обучающиеся МБОУ «Борисовская ООШ» - по математике 4 класс - 75%, по русскому языку: диктант – 75%,  грамматическое задание – 75%. 9 класс – по русскому языку -60%.</w:t>
      </w:r>
    </w:p>
    <w:p w:rsidR="003C7B19" w:rsidRDefault="003C7B19" w:rsidP="003C7B19">
      <w:pPr>
        <w:pStyle w:val="Default"/>
        <w:spacing w:line="276" w:lineRule="auto"/>
        <w:ind w:firstLine="709"/>
        <w:jc w:val="both"/>
      </w:pPr>
      <w:r>
        <w:t xml:space="preserve">Предложения: методистам муниципального </w:t>
      </w:r>
      <w:proofErr w:type="gramStart"/>
      <w:r>
        <w:t>центра оценки качества образования управления образования администрации муниципального</w:t>
      </w:r>
      <w:proofErr w:type="gramEnd"/>
      <w:r>
        <w:t xml:space="preserve"> района «Волоконовский район» Белгородской области оказать помощь учителям математики МБОУ «Шидловская ООШ»,</w:t>
      </w:r>
      <w:r w:rsidRPr="00782184">
        <w:t xml:space="preserve"> </w:t>
      </w:r>
      <w:r>
        <w:t>МБОУ «Борисовская ООШ»,  учителям русского языка МБОУ «Борисовская ООШ», учителям начальных классов в обучении обучающихся по выполнению грамматических заданий.</w:t>
      </w:r>
    </w:p>
    <w:p w:rsidR="003C7B19" w:rsidRPr="00347AC0" w:rsidRDefault="003C7B19" w:rsidP="003C7B19">
      <w:pPr>
        <w:pStyle w:val="Default"/>
        <w:spacing w:line="276" w:lineRule="auto"/>
        <w:ind w:firstLine="709"/>
        <w:jc w:val="both"/>
      </w:pPr>
      <w:r>
        <w:t>Директорам общеобразовательных учреждений МБОУ «Шидловская ООШ»,</w:t>
      </w:r>
      <w:r w:rsidRPr="00474072">
        <w:t xml:space="preserve"> </w:t>
      </w:r>
      <w:r>
        <w:t>МБОУ «Борисовская ООШ» взять под особый контроль преподавание математики и русского языка.</w:t>
      </w:r>
    </w:p>
    <w:p w:rsidR="003C7B19" w:rsidRPr="00F105DE" w:rsidRDefault="003C7B19" w:rsidP="00EC2C89">
      <w:pPr>
        <w:pStyle w:val="Default"/>
        <w:spacing w:line="276" w:lineRule="auto"/>
        <w:ind w:firstLine="709"/>
        <w:jc w:val="both"/>
      </w:pPr>
    </w:p>
    <w:p w:rsidR="00F105DE" w:rsidRPr="00F105DE" w:rsidRDefault="00F105DE" w:rsidP="00EC2C89">
      <w:pPr>
        <w:pStyle w:val="Default"/>
        <w:spacing w:line="276" w:lineRule="auto"/>
        <w:ind w:firstLine="709"/>
        <w:jc w:val="both"/>
      </w:pPr>
      <w:r w:rsidRPr="00F105DE">
        <w:t xml:space="preserve"> </w:t>
      </w:r>
    </w:p>
    <w:p w:rsidR="003A3FF7" w:rsidRPr="00EC23C3" w:rsidRDefault="003A3FF7" w:rsidP="006E2B1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23C3" w:rsidRDefault="00EC23C3" w:rsidP="00EC23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18D2" w:rsidRPr="007118D2" w:rsidRDefault="007118D2" w:rsidP="007118D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118D2" w:rsidRPr="007118D2" w:rsidSect="00E3618E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794D"/>
    <w:rsid w:val="00010FCC"/>
    <w:rsid w:val="00033A4D"/>
    <w:rsid w:val="00071FDF"/>
    <w:rsid w:val="000A633C"/>
    <w:rsid w:val="000D08B6"/>
    <w:rsid w:val="00116A51"/>
    <w:rsid w:val="0014087E"/>
    <w:rsid w:val="001418DF"/>
    <w:rsid w:val="001A1BFB"/>
    <w:rsid w:val="001C00C2"/>
    <w:rsid w:val="001C7928"/>
    <w:rsid w:val="001E3CFD"/>
    <w:rsid w:val="001F51E1"/>
    <w:rsid w:val="002201BE"/>
    <w:rsid w:val="00240A81"/>
    <w:rsid w:val="002716C6"/>
    <w:rsid w:val="002C552E"/>
    <w:rsid w:val="002C70E7"/>
    <w:rsid w:val="00325FE5"/>
    <w:rsid w:val="00330CCA"/>
    <w:rsid w:val="00374B5B"/>
    <w:rsid w:val="003A3FF7"/>
    <w:rsid w:val="003A7DA6"/>
    <w:rsid w:val="003C7B19"/>
    <w:rsid w:val="00402AF9"/>
    <w:rsid w:val="00462012"/>
    <w:rsid w:val="0046794D"/>
    <w:rsid w:val="00513A9C"/>
    <w:rsid w:val="00532E2D"/>
    <w:rsid w:val="00591A3A"/>
    <w:rsid w:val="005E2782"/>
    <w:rsid w:val="006039ED"/>
    <w:rsid w:val="00643161"/>
    <w:rsid w:val="00652A5E"/>
    <w:rsid w:val="00672FE6"/>
    <w:rsid w:val="006E2B1D"/>
    <w:rsid w:val="007118D2"/>
    <w:rsid w:val="00753B86"/>
    <w:rsid w:val="0079748F"/>
    <w:rsid w:val="00804776"/>
    <w:rsid w:val="008302D0"/>
    <w:rsid w:val="00832B32"/>
    <w:rsid w:val="008346A5"/>
    <w:rsid w:val="008F4D6D"/>
    <w:rsid w:val="00907C0F"/>
    <w:rsid w:val="00927576"/>
    <w:rsid w:val="009607EA"/>
    <w:rsid w:val="00981D45"/>
    <w:rsid w:val="00A07B3B"/>
    <w:rsid w:val="00A12CD1"/>
    <w:rsid w:val="00A37A38"/>
    <w:rsid w:val="00A67F3B"/>
    <w:rsid w:val="00A75F03"/>
    <w:rsid w:val="00A773E5"/>
    <w:rsid w:val="00AA57FB"/>
    <w:rsid w:val="00B117AB"/>
    <w:rsid w:val="00B30170"/>
    <w:rsid w:val="00B650E4"/>
    <w:rsid w:val="00BC5DE0"/>
    <w:rsid w:val="00C60739"/>
    <w:rsid w:val="00C73377"/>
    <w:rsid w:val="00CC569C"/>
    <w:rsid w:val="00CD2EDA"/>
    <w:rsid w:val="00D00FE6"/>
    <w:rsid w:val="00D47072"/>
    <w:rsid w:val="00D90BA5"/>
    <w:rsid w:val="00DF7432"/>
    <w:rsid w:val="00E3618E"/>
    <w:rsid w:val="00E84FEA"/>
    <w:rsid w:val="00EC23C3"/>
    <w:rsid w:val="00EC2C89"/>
    <w:rsid w:val="00F105DE"/>
    <w:rsid w:val="00F6610B"/>
    <w:rsid w:val="00FA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9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4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039E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05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webSettings" Target="web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fontTable" Target="fontTable.xml"/><Relationship Id="rId10" Type="http://schemas.openxmlformats.org/officeDocument/2006/relationships/chart" Target="charts/chart6.xml"/><Relationship Id="rId4" Type="http://schemas.openxmlformats.org/officeDocument/2006/relationships/image" Target="media/image1.png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Pankova\&#1087;&#1072;&#1085;&#1082;&#1086;&#1074;&#1072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Pankova\&#1087;&#1072;&#1085;&#1082;&#1086;&#1074;&#1072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Pankova\&#1087;&#1072;&#1085;&#1082;&#1086;&#1074;&#1072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Pankova\&#1087;&#1072;&#1085;&#1082;&#1086;&#1074;&#1072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Pankova\&#1087;&#1072;&#1085;&#1082;&#1086;&#1074;&#1072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4,9,%2011%20&#1082;&#1083;&#1072;&#1089;&#1089;&#1099;%20&#1086;&#1082;&#1088;&#1091;&#1078;.%20&#1084;&#1080;&#1088;,%20&#1088;&#1091;&#1089;.%20&#1103;&#1079;.,%20&#1084;&#1072;&#1090;&#1077;&#1084;.,%20&#1093;&#1080;&#1084;&#1080;&#1103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Рус.</a:t>
            </a:r>
            <a:r>
              <a:rPr lang="ru-RU" baseline="0"/>
              <a:t> яз. 4 кл. диктант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"Грушевская ООШ"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"Тишанская СОШ"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0.66600000000000192</c:v>
                </c:pt>
                <c:pt idx="1">
                  <c:v>0.75000000000000155</c:v>
                </c:pt>
                <c:pt idx="2">
                  <c:v>0.25</c:v>
                </c:pt>
                <c:pt idx="3">
                  <c:v>0.5</c:v>
                </c:pt>
                <c:pt idx="4">
                  <c:v>0.60000000000000064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"Грушевская ООШ"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"Тишанская СОШ"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0.83300000000000063</c:v>
                </c:pt>
                <c:pt idx="1">
                  <c:v>0.75000000000000155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dLbls>
          <c:showVal val="1"/>
        </c:dLbls>
        <c:overlap val="-25"/>
        <c:axId val="69234048"/>
        <c:axId val="69301376"/>
      </c:barChart>
      <c:catAx>
        <c:axId val="69234048"/>
        <c:scaling>
          <c:orientation val="minMax"/>
        </c:scaling>
        <c:axPos val="b"/>
        <c:majorTickMark val="none"/>
        <c:tickLblPos val="nextTo"/>
        <c:crossAx val="69301376"/>
        <c:crosses val="autoZero"/>
        <c:auto val="1"/>
        <c:lblAlgn val="ctr"/>
        <c:lblOffset val="100"/>
      </c:catAx>
      <c:valAx>
        <c:axId val="69301376"/>
        <c:scaling>
          <c:orientation val="minMax"/>
        </c:scaling>
        <c:delete val="1"/>
        <c:axPos val="l"/>
        <c:numFmt formatCode="0.00%" sourceLinked="1"/>
        <c:tickLblPos val="none"/>
        <c:crossAx val="69234048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математика</a:t>
            </a:r>
            <a:r>
              <a:rPr lang="ru-RU" baseline="0"/>
              <a:t> 11 класс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Лист1!$C$8</c:f>
              <c:strCache>
                <c:ptCount val="1"/>
                <c:pt idx="0">
                  <c:v>МБОУ "Тишанская СОШ"</c:v>
                </c:pt>
              </c:strCache>
            </c:strRef>
          </c:tx>
          <c:cat>
            <c:strRef>
              <c:f>Лист1!$D$7:$E$7</c:f>
              <c:strCache>
                <c:ptCount val="2"/>
                <c:pt idx="0">
                  <c:v>Качество знаний</c:v>
                </c:pt>
                <c:pt idx="1">
                  <c:v>Уровень обученности</c:v>
                </c:pt>
              </c:strCache>
            </c:strRef>
          </c:cat>
          <c:val>
            <c:numRef>
              <c:f>Лист1!$D$8:$E$8</c:f>
              <c:numCache>
                <c:formatCode>0.00%</c:formatCode>
                <c:ptCount val="2"/>
                <c:pt idx="0">
                  <c:v>0.65000000000000124</c:v>
                </c:pt>
                <c:pt idx="1">
                  <c:v>1</c:v>
                </c:pt>
              </c:numCache>
            </c:numRef>
          </c:val>
        </c:ser>
        <c:dLbls>
          <c:showVal val="1"/>
        </c:dLbls>
        <c:overlap val="-25"/>
        <c:axId val="62787584"/>
        <c:axId val="62789120"/>
      </c:barChart>
      <c:catAx>
        <c:axId val="62787584"/>
        <c:scaling>
          <c:orientation val="minMax"/>
        </c:scaling>
        <c:axPos val="b"/>
        <c:majorTickMark val="none"/>
        <c:tickLblPos val="nextTo"/>
        <c:crossAx val="62789120"/>
        <c:crosses val="autoZero"/>
        <c:auto val="1"/>
        <c:lblAlgn val="ctr"/>
        <c:lblOffset val="100"/>
      </c:catAx>
      <c:valAx>
        <c:axId val="62789120"/>
        <c:scaling>
          <c:orientation val="minMax"/>
        </c:scaling>
        <c:delete val="1"/>
        <c:axPos val="l"/>
        <c:numFmt formatCode="0.00%" sourceLinked="1"/>
        <c:tickLblPos val="none"/>
        <c:crossAx val="62787584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рус.</a:t>
            </a:r>
            <a:r>
              <a:rPr lang="ru-RU" baseline="0"/>
              <a:t> яз. 4 кл. грамматическое задание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"Грушевская ООШ"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"Тишанская СОШ"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0.66600000000000192</c:v>
                </c:pt>
                <c:pt idx="1">
                  <c:v>0.75000000000000155</c:v>
                </c:pt>
                <c:pt idx="2">
                  <c:v>0.5</c:v>
                </c:pt>
                <c:pt idx="3">
                  <c:v>1</c:v>
                </c:pt>
                <c:pt idx="4">
                  <c:v>0.4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"Грушевская ООШ"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"Тишанская СОШ"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0.83300000000000063</c:v>
                </c:pt>
                <c:pt idx="1">
                  <c:v>0.75000000000000155</c:v>
                </c:pt>
                <c:pt idx="2">
                  <c:v>0.5</c:v>
                </c:pt>
                <c:pt idx="3">
                  <c:v>1</c:v>
                </c:pt>
                <c:pt idx="4">
                  <c:v>0.5</c:v>
                </c:pt>
              </c:numCache>
            </c:numRef>
          </c:val>
        </c:ser>
        <c:dLbls>
          <c:showVal val="1"/>
        </c:dLbls>
        <c:overlap val="-25"/>
        <c:axId val="69461120"/>
        <c:axId val="69462656"/>
      </c:barChart>
      <c:catAx>
        <c:axId val="69461120"/>
        <c:scaling>
          <c:orientation val="minMax"/>
        </c:scaling>
        <c:axPos val="b"/>
        <c:majorTickMark val="none"/>
        <c:tickLblPos val="nextTo"/>
        <c:crossAx val="69462656"/>
        <c:crosses val="autoZero"/>
        <c:auto val="1"/>
        <c:lblAlgn val="ctr"/>
        <c:lblOffset val="100"/>
      </c:catAx>
      <c:valAx>
        <c:axId val="69462656"/>
        <c:scaling>
          <c:orientation val="minMax"/>
        </c:scaling>
        <c:delete val="1"/>
        <c:axPos val="l"/>
        <c:numFmt formatCode="0.00%" sourceLinked="1"/>
        <c:tickLblPos val="none"/>
        <c:crossAx val="69461120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Русский</a:t>
            </a:r>
            <a:r>
              <a:rPr lang="ru-RU" baseline="0"/>
              <a:t> язык 9 классы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"Грушевская ООШ"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"Тишанская СОШ"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0</c:v>
                </c:pt>
                <c:pt idx="1">
                  <c:v>0.4</c:v>
                </c:pt>
                <c:pt idx="2">
                  <c:v>0.66600000000000192</c:v>
                </c:pt>
                <c:pt idx="3">
                  <c:v>0.83300000000000063</c:v>
                </c:pt>
                <c:pt idx="4">
                  <c:v>0.41600000000000031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"Грушевская ООШ"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"Тишанская СОШ"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0.2</c:v>
                </c:pt>
                <c:pt idx="1">
                  <c:v>0.60000000000000064</c:v>
                </c:pt>
                <c:pt idx="2">
                  <c:v>1</c:v>
                </c:pt>
                <c:pt idx="3">
                  <c:v>1</c:v>
                </c:pt>
                <c:pt idx="4">
                  <c:v>0.83000000000000063</c:v>
                </c:pt>
              </c:numCache>
            </c:numRef>
          </c:val>
        </c:ser>
        <c:dLbls>
          <c:showVal val="1"/>
        </c:dLbls>
        <c:overlap val="-25"/>
        <c:axId val="69668224"/>
        <c:axId val="69719552"/>
      </c:barChart>
      <c:catAx>
        <c:axId val="69668224"/>
        <c:scaling>
          <c:orientation val="minMax"/>
        </c:scaling>
        <c:axPos val="b"/>
        <c:majorTickMark val="none"/>
        <c:tickLblPos val="nextTo"/>
        <c:crossAx val="69719552"/>
        <c:crosses val="autoZero"/>
        <c:auto val="1"/>
        <c:lblAlgn val="ctr"/>
        <c:lblOffset val="100"/>
      </c:catAx>
      <c:valAx>
        <c:axId val="69719552"/>
        <c:scaling>
          <c:orientation val="minMax"/>
        </c:scaling>
        <c:delete val="1"/>
        <c:axPos val="l"/>
        <c:numFmt formatCode="0.00%" sourceLinked="1"/>
        <c:tickLblPos val="none"/>
        <c:crossAx val="69668224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Рус.</a:t>
            </a:r>
            <a:r>
              <a:rPr lang="ru-RU" baseline="0"/>
              <a:t> яз. 11 кл. МБОУ "Тишанская СОШ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Лист1!$C$8</c:f>
              <c:strCache>
                <c:ptCount val="1"/>
                <c:pt idx="0">
                  <c:v>МБОУ "Тишанская СОШ"</c:v>
                </c:pt>
              </c:strCache>
            </c:strRef>
          </c:tx>
          <c:cat>
            <c:strRef>
              <c:f>Лист1!$D$7:$E$7</c:f>
              <c:strCache>
                <c:ptCount val="2"/>
                <c:pt idx="0">
                  <c:v>Качество знаний</c:v>
                </c:pt>
                <c:pt idx="1">
                  <c:v>Уровень обученности</c:v>
                </c:pt>
              </c:strCache>
            </c:strRef>
          </c:cat>
          <c:val>
            <c:numRef>
              <c:f>Лист1!$D$8:$E$8</c:f>
              <c:numCache>
                <c:formatCode>0.00%</c:formatCode>
                <c:ptCount val="2"/>
                <c:pt idx="0">
                  <c:v>0.59</c:v>
                </c:pt>
                <c:pt idx="1">
                  <c:v>0.82000000000000062</c:v>
                </c:pt>
              </c:numCache>
            </c:numRef>
          </c:val>
        </c:ser>
        <c:dLbls>
          <c:showVal val="1"/>
        </c:dLbls>
        <c:overlap val="-25"/>
        <c:axId val="10122752"/>
        <c:axId val="10124288"/>
      </c:barChart>
      <c:catAx>
        <c:axId val="10122752"/>
        <c:scaling>
          <c:orientation val="minMax"/>
        </c:scaling>
        <c:axPos val="b"/>
        <c:majorTickMark val="none"/>
        <c:tickLblPos val="nextTo"/>
        <c:crossAx val="10124288"/>
        <c:crosses val="autoZero"/>
        <c:auto val="1"/>
        <c:lblAlgn val="ctr"/>
        <c:lblOffset val="100"/>
      </c:catAx>
      <c:valAx>
        <c:axId val="10124288"/>
        <c:scaling>
          <c:orientation val="minMax"/>
        </c:scaling>
        <c:delete val="1"/>
        <c:axPos val="l"/>
        <c:numFmt formatCode="0.00%" sourceLinked="1"/>
        <c:tickLblPos val="none"/>
        <c:crossAx val="10122752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Окружающий</a:t>
            </a:r>
            <a:r>
              <a:rPr lang="ru-RU" baseline="0"/>
              <a:t> мир 4 классы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1</c:v>
                </c:pt>
                <c:pt idx="1">
                  <c:v>0.75000000000000155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dLbls>
          <c:showVal val="1"/>
        </c:dLbls>
        <c:overlap val="-25"/>
        <c:axId val="10137984"/>
        <c:axId val="10139520"/>
      </c:barChart>
      <c:catAx>
        <c:axId val="10137984"/>
        <c:scaling>
          <c:orientation val="minMax"/>
        </c:scaling>
        <c:axPos val="b"/>
        <c:majorTickMark val="none"/>
        <c:tickLblPos val="nextTo"/>
        <c:crossAx val="10139520"/>
        <c:crosses val="autoZero"/>
        <c:auto val="1"/>
        <c:lblAlgn val="ctr"/>
        <c:lblOffset val="100"/>
      </c:catAx>
      <c:valAx>
        <c:axId val="10139520"/>
        <c:scaling>
          <c:orientation val="minMax"/>
        </c:scaling>
        <c:delete val="1"/>
        <c:axPos val="l"/>
        <c:numFmt formatCode="0.00%" sourceLinked="1"/>
        <c:tickLblPos val="none"/>
        <c:crossAx val="10137984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Химия</a:t>
            </a:r>
            <a:r>
              <a:rPr lang="ru-RU" baseline="0"/>
              <a:t> 9 классы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0.5</c:v>
                </c:pt>
                <c:pt idx="1">
                  <c:v>0.2</c:v>
                </c:pt>
                <c:pt idx="2">
                  <c:v>0</c:v>
                </c:pt>
                <c:pt idx="3">
                  <c:v>0.67000000000000171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0.91600000000000004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dLbls>
          <c:showVal val="1"/>
        </c:dLbls>
        <c:overlap val="-25"/>
        <c:axId val="62196736"/>
        <c:axId val="62210816"/>
      </c:barChart>
      <c:catAx>
        <c:axId val="62196736"/>
        <c:scaling>
          <c:orientation val="minMax"/>
        </c:scaling>
        <c:axPos val="b"/>
        <c:majorTickMark val="none"/>
        <c:tickLblPos val="nextTo"/>
        <c:crossAx val="62210816"/>
        <c:crosses val="autoZero"/>
        <c:auto val="1"/>
        <c:lblAlgn val="ctr"/>
        <c:lblOffset val="100"/>
      </c:catAx>
      <c:valAx>
        <c:axId val="62210816"/>
        <c:scaling>
          <c:orientation val="minMax"/>
        </c:scaling>
        <c:delete val="1"/>
        <c:axPos val="l"/>
        <c:numFmt formatCode="0.00%" sourceLinked="1"/>
        <c:tickLblPos val="none"/>
        <c:crossAx val="62196736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11</a:t>
            </a:r>
            <a:r>
              <a:rPr lang="ru-RU" baseline="0"/>
              <a:t> класс химия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Лист1!$C$8</c:f>
              <c:strCache>
                <c:ptCount val="1"/>
                <c:pt idx="0">
                  <c:v>МБОУ "Тишанская СОШ"</c:v>
                </c:pt>
              </c:strCache>
            </c:strRef>
          </c:tx>
          <c:cat>
            <c:strRef>
              <c:f>Лист1!$D$7:$E$7</c:f>
              <c:strCache>
                <c:ptCount val="2"/>
                <c:pt idx="0">
                  <c:v>Качество знаний</c:v>
                </c:pt>
                <c:pt idx="1">
                  <c:v>Уровень обученности</c:v>
                </c:pt>
              </c:strCache>
            </c:strRef>
          </c:cat>
          <c:val>
            <c:numRef>
              <c:f>Лист1!$D$8:$E$8</c:f>
              <c:numCache>
                <c:formatCode>0.00%</c:formatCode>
                <c:ptCount val="2"/>
                <c:pt idx="0">
                  <c:v>0.47000000000000008</c:v>
                </c:pt>
                <c:pt idx="1">
                  <c:v>1</c:v>
                </c:pt>
              </c:numCache>
            </c:numRef>
          </c:val>
        </c:ser>
        <c:dLbls>
          <c:showVal val="1"/>
        </c:dLbls>
        <c:overlap val="-25"/>
        <c:axId val="62231296"/>
        <c:axId val="62232832"/>
      </c:barChart>
      <c:catAx>
        <c:axId val="62231296"/>
        <c:scaling>
          <c:orientation val="minMax"/>
        </c:scaling>
        <c:axPos val="b"/>
        <c:majorTickMark val="none"/>
        <c:tickLblPos val="nextTo"/>
        <c:crossAx val="62232832"/>
        <c:crosses val="autoZero"/>
        <c:auto val="1"/>
        <c:lblAlgn val="ctr"/>
        <c:lblOffset val="100"/>
      </c:catAx>
      <c:valAx>
        <c:axId val="62232832"/>
        <c:scaling>
          <c:orientation val="minMax"/>
        </c:scaling>
        <c:delete val="1"/>
        <c:axPos val="l"/>
        <c:numFmt formatCode="0.00%" sourceLinked="1"/>
        <c:tickLblPos val="none"/>
        <c:crossAx val="62231296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Математика</a:t>
            </a:r>
            <a:r>
              <a:rPr lang="ru-RU" baseline="0"/>
              <a:t> 4 классы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0.5</c:v>
                </c:pt>
                <c:pt idx="1">
                  <c:v>0.75000000000000133</c:v>
                </c:pt>
                <c:pt idx="2">
                  <c:v>0.25</c:v>
                </c:pt>
                <c:pt idx="3">
                  <c:v>1</c:v>
                </c:pt>
                <c:pt idx="4">
                  <c:v>0.67000000000000171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0.9</c:v>
                </c:pt>
                <c:pt idx="1">
                  <c:v>0.75000000000000133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dLbls>
          <c:showVal val="1"/>
        </c:dLbls>
        <c:overlap val="-25"/>
        <c:axId val="62250368"/>
        <c:axId val="62592128"/>
      </c:barChart>
      <c:catAx>
        <c:axId val="62250368"/>
        <c:scaling>
          <c:orientation val="minMax"/>
        </c:scaling>
        <c:axPos val="b"/>
        <c:majorTickMark val="none"/>
        <c:tickLblPos val="nextTo"/>
        <c:crossAx val="62592128"/>
        <c:crosses val="autoZero"/>
        <c:auto val="1"/>
        <c:lblAlgn val="ctr"/>
        <c:lblOffset val="100"/>
      </c:catAx>
      <c:valAx>
        <c:axId val="62592128"/>
        <c:scaling>
          <c:orientation val="minMax"/>
        </c:scaling>
        <c:delete val="1"/>
        <c:axPos val="l"/>
        <c:numFmt formatCode="0.00%" sourceLinked="1"/>
        <c:tickLblPos val="none"/>
        <c:crossAx val="62250368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Математика</a:t>
            </a:r>
            <a:r>
              <a:rPr lang="ru-RU" baseline="0"/>
              <a:t> 9 классы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Лист1!$D$7</c:f>
              <c:strCache>
                <c:ptCount val="1"/>
                <c:pt idx="0">
                  <c:v>Качество знаний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Лист1!$D$8:$D$12</c:f>
              <c:numCache>
                <c:formatCode>0%</c:formatCode>
                <c:ptCount val="5"/>
                <c:pt idx="0" formatCode="0.00%">
                  <c:v>0.25</c:v>
                </c:pt>
                <c:pt idx="1">
                  <c:v>0.75000000000000133</c:v>
                </c:pt>
                <c:pt idx="2">
                  <c:v>0.33000000000000085</c:v>
                </c:pt>
                <c:pt idx="3">
                  <c:v>0.5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Лист1!$E$7</c:f>
              <c:strCache>
                <c:ptCount val="1"/>
                <c:pt idx="0">
                  <c:v>Уровень обученности</c:v>
                </c:pt>
              </c:strCache>
            </c:strRef>
          </c:tx>
          <c:cat>
            <c:strRef>
              <c:f>Лист1!$C$8:$C$12</c:f>
              <c:strCache>
                <c:ptCount val="5"/>
                <c:pt idx="0">
                  <c:v>МБОУ "Тишанская СОШ"</c:v>
                </c:pt>
                <c:pt idx="1">
                  <c:v>МБОУ "Борисовская ООШ"</c:v>
                </c:pt>
                <c:pt idx="2">
                  <c:v>МБОУ "Шидловская ООШ"</c:v>
                </c:pt>
                <c:pt idx="3">
                  <c:v>МБОУ "Успенская ООШ"</c:v>
                </c:pt>
                <c:pt idx="4">
                  <c:v>МБОУ "Грушевская ООШ"</c:v>
                </c:pt>
              </c:strCache>
            </c:strRef>
          </c:cat>
          <c:val>
            <c:numRef>
              <c:f>Лист1!$E$8:$E$12</c:f>
              <c:numCache>
                <c:formatCode>0%</c:formatCode>
                <c:ptCount val="5"/>
                <c:pt idx="0" formatCode="0.00%">
                  <c:v>1</c:v>
                </c:pt>
                <c:pt idx="1">
                  <c:v>1</c:v>
                </c:pt>
                <c:pt idx="2">
                  <c:v>0.67000000000000171</c:v>
                </c:pt>
                <c:pt idx="3">
                  <c:v>0.83000000000000063</c:v>
                </c:pt>
                <c:pt idx="4">
                  <c:v>1</c:v>
                </c:pt>
              </c:numCache>
            </c:numRef>
          </c:val>
        </c:ser>
        <c:dLbls>
          <c:showVal val="1"/>
        </c:dLbls>
        <c:overlap val="-25"/>
        <c:axId val="62621952"/>
        <c:axId val="62631936"/>
      </c:barChart>
      <c:catAx>
        <c:axId val="62621952"/>
        <c:scaling>
          <c:orientation val="minMax"/>
        </c:scaling>
        <c:axPos val="b"/>
        <c:majorTickMark val="none"/>
        <c:tickLblPos val="nextTo"/>
        <c:crossAx val="62631936"/>
        <c:crosses val="autoZero"/>
        <c:auto val="1"/>
        <c:lblAlgn val="ctr"/>
        <c:lblOffset val="100"/>
      </c:catAx>
      <c:valAx>
        <c:axId val="62631936"/>
        <c:scaling>
          <c:orientation val="minMax"/>
        </c:scaling>
        <c:delete val="1"/>
        <c:axPos val="l"/>
        <c:numFmt formatCode="0.00%" sourceLinked="1"/>
        <c:tickLblPos val="none"/>
        <c:crossAx val="62621952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13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16192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Панкова А. Н.</cp:lastModifiedBy>
  <cp:revision>54</cp:revision>
  <dcterms:created xsi:type="dcterms:W3CDTF">2012-02-27T06:39:00Z</dcterms:created>
  <dcterms:modified xsi:type="dcterms:W3CDTF">2013-03-12T12:38:00Z</dcterms:modified>
</cp:coreProperties>
</file>